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40" w:type="dxa"/>
        <w:tblInd w:w="-185" w:type="dxa"/>
        <w:tblLook w:val="04A0" w:firstRow="1" w:lastRow="0" w:firstColumn="1" w:lastColumn="0" w:noHBand="0" w:noVBand="1"/>
      </w:tblPr>
      <w:tblGrid>
        <w:gridCol w:w="10440"/>
      </w:tblGrid>
      <w:tr w:rsidR="003359E3" w14:paraId="6406C5AB" w14:textId="77777777" w:rsidTr="002D79BC">
        <w:trPr>
          <w:trHeight w:val="430"/>
        </w:trPr>
        <w:tc>
          <w:tcPr>
            <w:tcW w:w="10440" w:type="dxa"/>
            <w:shd w:val="clear" w:color="auto" w:fill="3B3838" w:themeFill="background2" w:themeFillShade="40"/>
            <w:vAlign w:val="center"/>
          </w:tcPr>
          <w:p w14:paraId="3D28DF2E" w14:textId="01D1A4EE" w:rsidR="006105F2" w:rsidRPr="00A23526" w:rsidRDefault="00C43D1B" w:rsidP="002C76AB">
            <w:pPr>
              <w:spacing w:before="60" w:after="60"/>
              <w:ind w:right="389"/>
              <w:jc w:val="center"/>
              <w:rPr>
                <w:rFonts w:ascii="Arial" w:hAnsi="Arial" w:cs="Arial"/>
                <w:b/>
                <w:bCs/>
                <w:color w:val="FFFFFF" w:themeColor="background1"/>
                <w:sz w:val="28"/>
                <w:szCs w:val="28"/>
              </w:rPr>
            </w:pPr>
            <w:r>
              <w:rPr>
                <w:rFonts w:ascii="Arial" w:hAnsi="Arial" w:cs="Arial"/>
                <w:b/>
                <w:bCs/>
                <w:color w:val="FFFFFF" w:themeColor="background1"/>
                <w:sz w:val="28"/>
                <w:szCs w:val="28"/>
              </w:rPr>
              <w:t xml:space="preserve">APPLICATION </w:t>
            </w:r>
            <w:r w:rsidR="00341277">
              <w:rPr>
                <w:rFonts w:ascii="Arial" w:hAnsi="Arial" w:cs="Arial"/>
                <w:b/>
                <w:bCs/>
                <w:color w:val="FFFFFF" w:themeColor="background1"/>
                <w:sz w:val="28"/>
                <w:szCs w:val="28"/>
              </w:rPr>
              <w:t xml:space="preserve">FOR A </w:t>
            </w:r>
            <w:r w:rsidR="00EF035C">
              <w:rPr>
                <w:rFonts w:ascii="Arial" w:hAnsi="Arial" w:cs="Arial"/>
                <w:b/>
                <w:bCs/>
                <w:color w:val="FFFFFF" w:themeColor="background1"/>
                <w:sz w:val="28"/>
                <w:szCs w:val="28"/>
              </w:rPr>
              <w:t xml:space="preserve">REPLACEMENT </w:t>
            </w:r>
            <w:r w:rsidR="00341277">
              <w:rPr>
                <w:rFonts w:ascii="Arial" w:hAnsi="Arial" w:cs="Arial"/>
                <w:b/>
                <w:bCs/>
                <w:color w:val="FFFFFF" w:themeColor="background1"/>
                <w:sz w:val="28"/>
                <w:szCs w:val="28"/>
              </w:rPr>
              <w:t>RESIDENTIAL PARKING PERMIT</w:t>
            </w:r>
            <w:r w:rsidR="00A66419">
              <w:rPr>
                <w:rFonts w:ascii="Arial" w:hAnsi="Arial" w:cs="Arial"/>
                <w:b/>
                <w:bCs/>
                <w:color w:val="FFFFFF" w:themeColor="background1"/>
                <w:sz w:val="28"/>
                <w:szCs w:val="28"/>
              </w:rPr>
              <w:t xml:space="preserve"> – </w:t>
            </w:r>
            <w:r w:rsidR="004A6E4D">
              <w:rPr>
                <w:rFonts w:ascii="Arial" w:hAnsi="Arial" w:cs="Arial"/>
                <w:b/>
                <w:bCs/>
                <w:color w:val="FFFFFF" w:themeColor="background1"/>
                <w:sz w:val="28"/>
                <w:szCs w:val="28"/>
              </w:rPr>
              <w:t>202</w:t>
            </w:r>
            <w:r w:rsidR="00C90B0C">
              <w:rPr>
                <w:rFonts w:ascii="Arial" w:hAnsi="Arial" w:cs="Arial"/>
                <w:b/>
                <w:bCs/>
                <w:color w:val="FFFFFF" w:themeColor="background1"/>
                <w:sz w:val="28"/>
                <w:szCs w:val="28"/>
              </w:rPr>
              <w:t>4</w:t>
            </w:r>
            <w:r w:rsidR="004A6E4D">
              <w:rPr>
                <w:rFonts w:ascii="Arial" w:hAnsi="Arial" w:cs="Arial"/>
                <w:b/>
                <w:bCs/>
                <w:color w:val="FFFFFF" w:themeColor="background1"/>
                <w:sz w:val="28"/>
                <w:szCs w:val="28"/>
              </w:rPr>
              <w:t>/2</w:t>
            </w:r>
            <w:r w:rsidR="00C90B0C">
              <w:rPr>
                <w:rFonts w:ascii="Arial" w:hAnsi="Arial" w:cs="Arial"/>
                <w:b/>
                <w:bCs/>
                <w:color w:val="FFFFFF" w:themeColor="background1"/>
                <w:sz w:val="28"/>
                <w:szCs w:val="28"/>
              </w:rPr>
              <w:t>5</w:t>
            </w:r>
          </w:p>
        </w:tc>
      </w:tr>
    </w:tbl>
    <w:p w14:paraId="72DA28C7" w14:textId="77777777" w:rsidR="00F1458F" w:rsidRPr="00387147" w:rsidRDefault="00F1458F" w:rsidP="003359E3">
      <w:pPr>
        <w:spacing w:after="0" w:line="240" w:lineRule="auto"/>
        <w:ind w:right="389"/>
        <w:rPr>
          <w:rFonts w:ascii="Arial" w:hAnsi="Arial" w:cs="Arial"/>
          <w:bCs/>
          <w:sz w:val="16"/>
          <w:szCs w:val="16"/>
        </w:rPr>
      </w:pPr>
    </w:p>
    <w:tbl>
      <w:tblPr>
        <w:tblStyle w:val="TableGrid"/>
        <w:tblpPr w:leftFromText="180" w:rightFromText="180" w:vertAnchor="text" w:tblpX="-185" w:tblpY="1"/>
        <w:tblOverlap w:val="never"/>
        <w:tblW w:w="10435" w:type="dxa"/>
        <w:tblLook w:val="04A0" w:firstRow="1" w:lastRow="0" w:firstColumn="1" w:lastColumn="0" w:noHBand="0" w:noVBand="1"/>
      </w:tblPr>
      <w:tblGrid>
        <w:gridCol w:w="2874"/>
        <w:gridCol w:w="2520"/>
        <w:gridCol w:w="2520"/>
        <w:gridCol w:w="2521"/>
      </w:tblGrid>
      <w:tr w:rsidR="00132AD5" w:rsidRPr="00B81B05" w14:paraId="6A216681" w14:textId="77777777" w:rsidTr="00026CB2">
        <w:tc>
          <w:tcPr>
            <w:tcW w:w="10435" w:type="dxa"/>
            <w:gridSpan w:val="4"/>
            <w:tcBorders>
              <w:top w:val="single" w:sz="4" w:space="0" w:color="auto"/>
              <w:bottom w:val="single" w:sz="4" w:space="0" w:color="auto"/>
            </w:tcBorders>
            <w:shd w:val="clear" w:color="auto" w:fill="A6A6A6" w:themeFill="background1" w:themeFillShade="A6"/>
            <w:vAlign w:val="center"/>
          </w:tcPr>
          <w:p w14:paraId="365B5D91" w14:textId="77777777" w:rsidR="00132AD5" w:rsidRPr="00D56B1B" w:rsidRDefault="00132AD5" w:rsidP="004646F2">
            <w:pPr>
              <w:spacing w:before="60" w:after="60"/>
              <w:ind w:right="391"/>
              <w:rPr>
                <w:rFonts w:ascii="Arial" w:hAnsi="Arial" w:cs="Arial"/>
                <w:b/>
                <w:bCs/>
                <w:sz w:val="20"/>
                <w:szCs w:val="20"/>
              </w:rPr>
            </w:pPr>
            <w:r w:rsidRPr="00D56B1B">
              <w:rPr>
                <w:rFonts w:ascii="Arial" w:hAnsi="Arial" w:cs="Arial"/>
                <w:b/>
                <w:bCs/>
                <w:sz w:val="20"/>
                <w:szCs w:val="20"/>
              </w:rPr>
              <w:t>Applicant Details</w:t>
            </w:r>
          </w:p>
        </w:tc>
      </w:tr>
      <w:tr w:rsidR="00635181" w:rsidRPr="00B81B05" w14:paraId="4974C783" w14:textId="77777777" w:rsidTr="00026CB2">
        <w:tc>
          <w:tcPr>
            <w:tcW w:w="2874" w:type="dxa"/>
            <w:tcBorders>
              <w:top w:val="single" w:sz="4" w:space="0" w:color="auto"/>
              <w:bottom w:val="single" w:sz="4" w:space="0" w:color="auto"/>
              <w:right w:val="single" w:sz="4" w:space="0" w:color="auto"/>
            </w:tcBorders>
            <w:shd w:val="clear" w:color="auto" w:fill="D9D9D9" w:themeFill="background1" w:themeFillShade="D9"/>
            <w:vAlign w:val="center"/>
          </w:tcPr>
          <w:p w14:paraId="1E66531C" w14:textId="77777777" w:rsidR="00635181" w:rsidRPr="0036255F" w:rsidRDefault="00635181" w:rsidP="004646F2">
            <w:pPr>
              <w:spacing w:before="60" w:after="60"/>
              <w:ind w:right="391"/>
              <w:rPr>
                <w:rFonts w:cstheme="minorHAnsi"/>
                <w:bCs/>
                <w:sz w:val="18"/>
                <w:szCs w:val="18"/>
              </w:rPr>
            </w:pPr>
            <w:r w:rsidRPr="0036255F">
              <w:rPr>
                <w:rFonts w:cstheme="minorHAnsi"/>
                <w:bCs/>
                <w:sz w:val="18"/>
                <w:szCs w:val="18"/>
              </w:rPr>
              <w:t>Applicant</w:t>
            </w:r>
            <w:r w:rsidR="009871DD" w:rsidRPr="0036255F">
              <w:rPr>
                <w:rFonts w:cstheme="minorHAnsi"/>
                <w:bCs/>
                <w:sz w:val="18"/>
                <w:szCs w:val="18"/>
              </w:rPr>
              <w:t>’s</w:t>
            </w:r>
            <w:r w:rsidRPr="0036255F">
              <w:rPr>
                <w:rFonts w:cstheme="minorHAnsi"/>
                <w:bCs/>
                <w:sz w:val="18"/>
                <w:szCs w:val="18"/>
              </w:rPr>
              <w:t xml:space="preserve"> </w:t>
            </w:r>
            <w:r w:rsidR="009871DD" w:rsidRPr="0036255F">
              <w:rPr>
                <w:rFonts w:cstheme="minorHAnsi"/>
                <w:bCs/>
                <w:sz w:val="18"/>
                <w:szCs w:val="18"/>
              </w:rPr>
              <w:t>Name</w:t>
            </w:r>
          </w:p>
        </w:tc>
        <w:tc>
          <w:tcPr>
            <w:tcW w:w="7561" w:type="dxa"/>
            <w:gridSpan w:val="3"/>
            <w:tcBorders>
              <w:top w:val="single" w:sz="4" w:space="0" w:color="auto"/>
              <w:left w:val="single" w:sz="4" w:space="0" w:color="auto"/>
              <w:bottom w:val="single" w:sz="4" w:space="0" w:color="auto"/>
            </w:tcBorders>
            <w:vAlign w:val="center"/>
          </w:tcPr>
          <w:p w14:paraId="568F1065" w14:textId="77777777" w:rsidR="00635181" w:rsidRPr="0036255F" w:rsidRDefault="00635181" w:rsidP="004646F2">
            <w:pPr>
              <w:spacing w:before="60" w:after="60"/>
              <w:ind w:right="391"/>
              <w:rPr>
                <w:rFonts w:cstheme="minorHAnsi"/>
                <w:bCs/>
                <w:sz w:val="18"/>
                <w:szCs w:val="18"/>
              </w:rPr>
            </w:pPr>
          </w:p>
        </w:tc>
      </w:tr>
      <w:tr w:rsidR="00635181" w:rsidRPr="00B81B05" w14:paraId="1C5E7CAC" w14:textId="77777777" w:rsidTr="00026CB2">
        <w:tc>
          <w:tcPr>
            <w:tcW w:w="2874" w:type="dxa"/>
            <w:vMerge w:val="restart"/>
            <w:tcBorders>
              <w:top w:val="single" w:sz="4" w:space="0" w:color="auto"/>
              <w:bottom w:val="single" w:sz="4" w:space="0" w:color="auto"/>
              <w:right w:val="single" w:sz="4" w:space="0" w:color="auto"/>
            </w:tcBorders>
            <w:shd w:val="clear" w:color="auto" w:fill="D9D9D9" w:themeFill="background1" w:themeFillShade="D9"/>
            <w:vAlign w:val="center"/>
          </w:tcPr>
          <w:p w14:paraId="2016B7BF" w14:textId="77777777" w:rsidR="00635181" w:rsidRPr="0036255F" w:rsidRDefault="00C231AF" w:rsidP="004646F2">
            <w:pPr>
              <w:spacing w:before="60" w:after="60"/>
              <w:ind w:right="391"/>
              <w:rPr>
                <w:rFonts w:cstheme="minorHAnsi"/>
                <w:bCs/>
                <w:sz w:val="18"/>
                <w:szCs w:val="18"/>
              </w:rPr>
            </w:pPr>
            <w:r>
              <w:rPr>
                <w:rFonts w:cstheme="minorHAnsi"/>
                <w:bCs/>
                <w:sz w:val="18"/>
                <w:szCs w:val="18"/>
              </w:rPr>
              <w:t>Property</w:t>
            </w:r>
            <w:r w:rsidR="00635181" w:rsidRPr="0036255F">
              <w:rPr>
                <w:rFonts w:cstheme="minorHAnsi"/>
                <w:bCs/>
                <w:sz w:val="18"/>
                <w:szCs w:val="18"/>
              </w:rPr>
              <w:t xml:space="preserve"> Address</w:t>
            </w:r>
          </w:p>
        </w:tc>
        <w:tc>
          <w:tcPr>
            <w:tcW w:w="7561" w:type="dxa"/>
            <w:gridSpan w:val="3"/>
            <w:tcBorders>
              <w:top w:val="single" w:sz="4" w:space="0" w:color="auto"/>
              <w:left w:val="single" w:sz="4" w:space="0" w:color="auto"/>
              <w:bottom w:val="single" w:sz="4" w:space="0" w:color="auto"/>
            </w:tcBorders>
            <w:vAlign w:val="center"/>
          </w:tcPr>
          <w:p w14:paraId="2293D4FC" w14:textId="77777777" w:rsidR="00635181" w:rsidRPr="0036255F" w:rsidRDefault="00635181" w:rsidP="004646F2">
            <w:pPr>
              <w:spacing w:before="60" w:after="60"/>
              <w:ind w:right="391"/>
              <w:rPr>
                <w:rFonts w:cstheme="minorHAnsi"/>
                <w:bCs/>
                <w:sz w:val="18"/>
                <w:szCs w:val="18"/>
              </w:rPr>
            </w:pPr>
          </w:p>
        </w:tc>
      </w:tr>
      <w:tr w:rsidR="00635181" w:rsidRPr="00B81B05" w14:paraId="2AA33741" w14:textId="77777777" w:rsidTr="00026CB2">
        <w:tc>
          <w:tcPr>
            <w:tcW w:w="2874" w:type="dxa"/>
            <w:vMerge/>
            <w:tcBorders>
              <w:top w:val="single" w:sz="4" w:space="0" w:color="auto"/>
              <w:bottom w:val="single" w:sz="4" w:space="0" w:color="auto"/>
              <w:right w:val="single" w:sz="4" w:space="0" w:color="auto"/>
            </w:tcBorders>
            <w:shd w:val="clear" w:color="auto" w:fill="D9D9D9" w:themeFill="background1" w:themeFillShade="D9"/>
            <w:vAlign w:val="center"/>
          </w:tcPr>
          <w:p w14:paraId="6FE1A401" w14:textId="77777777" w:rsidR="00635181" w:rsidRPr="0036255F" w:rsidRDefault="00635181" w:rsidP="004646F2">
            <w:pPr>
              <w:spacing w:before="60" w:after="60"/>
              <w:ind w:right="391"/>
              <w:rPr>
                <w:rFonts w:cstheme="minorHAnsi"/>
                <w:bCs/>
                <w:sz w:val="18"/>
                <w:szCs w:val="18"/>
              </w:rPr>
            </w:pPr>
          </w:p>
        </w:tc>
        <w:tc>
          <w:tcPr>
            <w:tcW w:w="7561" w:type="dxa"/>
            <w:gridSpan w:val="3"/>
            <w:tcBorders>
              <w:top w:val="single" w:sz="4" w:space="0" w:color="auto"/>
              <w:left w:val="single" w:sz="4" w:space="0" w:color="auto"/>
              <w:bottom w:val="single" w:sz="4" w:space="0" w:color="auto"/>
            </w:tcBorders>
            <w:vAlign w:val="center"/>
          </w:tcPr>
          <w:p w14:paraId="3E5DAC2E" w14:textId="77777777" w:rsidR="00635181" w:rsidRPr="0036255F" w:rsidRDefault="00635181" w:rsidP="004646F2">
            <w:pPr>
              <w:spacing w:before="60" w:after="60"/>
              <w:ind w:right="391"/>
              <w:rPr>
                <w:rFonts w:cstheme="minorHAnsi"/>
                <w:bCs/>
                <w:sz w:val="18"/>
                <w:szCs w:val="18"/>
              </w:rPr>
            </w:pPr>
          </w:p>
        </w:tc>
      </w:tr>
      <w:tr w:rsidR="009871DD" w:rsidRPr="00B81B05" w14:paraId="5CBB35BB" w14:textId="77777777" w:rsidTr="00026CB2">
        <w:tc>
          <w:tcPr>
            <w:tcW w:w="2874" w:type="dxa"/>
            <w:tcBorders>
              <w:top w:val="single" w:sz="4" w:space="0" w:color="auto"/>
              <w:bottom w:val="single" w:sz="4" w:space="0" w:color="auto"/>
              <w:right w:val="single" w:sz="4" w:space="0" w:color="auto"/>
            </w:tcBorders>
            <w:shd w:val="clear" w:color="auto" w:fill="D9D9D9" w:themeFill="background1" w:themeFillShade="D9"/>
            <w:vAlign w:val="center"/>
          </w:tcPr>
          <w:p w14:paraId="528B8A96" w14:textId="77777777" w:rsidR="009871DD" w:rsidRPr="0036255F" w:rsidRDefault="009871DD" w:rsidP="004646F2">
            <w:pPr>
              <w:spacing w:before="60" w:after="60"/>
              <w:ind w:right="391"/>
              <w:rPr>
                <w:rFonts w:cstheme="minorHAnsi"/>
                <w:bCs/>
                <w:sz w:val="18"/>
                <w:szCs w:val="18"/>
              </w:rPr>
            </w:pPr>
            <w:r w:rsidRPr="0036255F">
              <w:rPr>
                <w:rFonts w:cstheme="minorHAnsi"/>
                <w:bCs/>
                <w:sz w:val="18"/>
                <w:szCs w:val="18"/>
              </w:rPr>
              <w:t>Phone (mobile)</w:t>
            </w:r>
          </w:p>
        </w:tc>
        <w:tc>
          <w:tcPr>
            <w:tcW w:w="2520" w:type="dxa"/>
            <w:tcBorders>
              <w:top w:val="single" w:sz="4" w:space="0" w:color="auto"/>
              <w:left w:val="single" w:sz="4" w:space="0" w:color="auto"/>
              <w:bottom w:val="single" w:sz="4" w:space="0" w:color="auto"/>
              <w:right w:val="single" w:sz="4" w:space="0" w:color="auto"/>
            </w:tcBorders>
            <w:vAlign w:val="center"/>
          </w:tcPr>
          <w:p w14:paraId="4E506B64" w14:textId="77777777" w:rsidR="009871DD" w:rsidRPr="0036255F" w:rsidRDefault="009871DD" w:rsidP="004646F2">
            <w:pPr>
              <w:spacing w:before="60" w:after="60"/>
              <w:ind w:right="391"/>
              <w:rPr>
                <w:rFonts w:cstheme="minorHAnsi"/>
                <w:bCs/>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34BF6E" w14:textId="77777777" w:rsidR="009871DD" w:rsidRPr="0036255F" w:rsidRDefault="009871DD" w:rsidP="004646F2">
            <w:pPr>
              <w:spacing w:before="60" w:after="60"/>
              <w:ind w:right="391"/>
              <w:rPr>
                <w:rFonts w:cstheme="minorHAnsi"/>
                <w:bCs/>
                <w:sz w:val="18"/>
                <w:szCs w:val="18"/>
              </w:rPr>
            </w:pPr>
            <w:r w:rsidRPr="0036255F">
              <w:rPr>
                <w:rFonts w:cstheme="minorHAnsi"/>
                <w:bCs/>
                <w:sz w:val="18"/>
                <w:szCs w:val="18"/>
              </w:rPr>
              <w:t>Phone (b/hours)</w:t>
            </w:r>
          </w:p>
        </w:tc>
        <w:tc>
          <w:tcPr>
            <w:tcW w:w="2521" w:type="dxa"/>
            <w:tcBorders>
              <w:top w:val="single" w:sz="4" w:space="0" w:color="auto"/>
              <w:left w:val="single" w:sz="4" w:space="0" w:color="auto"/>
              <w:bottom w:val="single" w:sz="4" w:space="0" w:color="auto"/>
            </w:tcBorders>
            <w:vAlign w:val="center"/>
          </w:tcPr>
          <w:p w14:paraId="48A0D293" w14:textId="77777777" w:rsidR="009871DD" w:rsidRPr="0036255F" w:rsidRDefault="009871DD" w:rsidP="004646F2">
            <w:pPr>
              <w:spacing w:before="60" w:after="60"/>
              <w:ind w:right="391"/>
              <w:rPr>
                <w:rFonts w:cstheme="minorHAnsi"/>
                <w:bCs/>
                <w:sz w:val="18"/>
                <w:szCs w:val="18"/>
              </w:rPr>
            </w:pPr>
          </w:p>
        </w:tc>
      </w:tr>
      <w:tr w:rsidR="00635181" w:rsidRPr="00B81B05" w14:paraId="39736033" w14:textId="77777777" w:rsidTr="00026CB2">
        <w:tc>
          <w:tcPr>
            <w:tcW w:w="2874" w:type="dxa"/>
            <w:tcBorders>
              <w:top w:val="single" w:sz="4" w:space="0" w:color="auto"/>
              <w:right w:val="single" w:sz="4" w:space="0" w:color="auto"/>
            </w:tcBorders>
            <w:shd w:val="clear" w:color="auto" w:fill="D9D9D9" w:themeFill="background1" w:themeFillShade="D9"/>
            <w:vAlign w:val="center"/>
          </w:tcPr>
          <w:p w14:paraId="15092918" w14:textId="77777777" w:rsidR="00635181" w:rsidRPr="0036255F" w:rsidRDefault="00635181" w:rsidP="004646F2">
            <w:pPr>
              <w:spacing w:before="60" w:after="60"/>
              <w:ind w:right="391"/>
              <w:rPr>
                <w:rFonts w:cstheme="minorHAnsi"/>
                <w:bCs/>
                <w:sz w:val="18"/>
                <w:szCs w:val="18"/>
              </w:rPr>
            </w:pPr>
            <w:r w:rsidRPr="0036255F">
              <w:rPr>
                <w:rFonts w:cstheme="minorHAnsi"/>
                <w:bCs/>
                <w:sz w:val="18"/>
                <w:szCs w:val="18"/>
              </w:rPr>
              <w:t>Email address</w:t>
            </w:r>
          </w:p>
        </w:tc>
        <w:tc>
          <w:tcPr>
            <w:tcW w:w="7561" w:type="dxa"/>
            <w:gridSpan w:val="3"/>
            <w:tcBorders>
              <w:top w:val="single" w:sz="4" w:space="0" w:color="auto"/>
              <w:left w:val="single" w:sz="4" w:space="0" w:color="auto"/>
            </w:tcBorders>
            <w:vAlign w:val="center"/>
          </w:tcPr>
          <w:p w14:paraId="1B7A2F40" w14:textId="77777777" w:rsidR="00635181" w:rsidRPr="0036255F" w:rsidRDefault="00635181" w:rsidP="004646F2">
            <w:pPr>
              <w:spacing w:before="60" w:after="60"/>
              <w:ind w:right="391"/>
              <w:rPr>
                <w:rFonts w:cstheme="minorHAnsi"/>
                <w:bCs/>
                <w:sz w:val="18"/>
                <w:szCs w:val="18"/>
              </w:rPr>
            </w:pPr>
          </w:p>
        </w:tc>
      </w:tr>
    </w:tbl>
    <w:p w14:paraId="1A3E55FA" w14:textId="77777777" w:rsidR="00C43D1B" w:rsidRPr="00387147" w:rsidRDefault="00C43D1B" w:rsidP="00387147">
      <w:pPr>
        <w:spacing w:after="0" w:line="240" w:lineRule="auto"/>
        <w:ind w:right="389"/>
        <w:rPr>
          <w:rFonts w:ascii="Arial" w:hAnsi="Arial" w:cs="Arial"/>
          <w:bCs/>
          <w:sz w:val="16"/>
          <w:szCs w:val="16"/>
        </w:rPr>
      </w:pPr>
    </w:p>
    <w:tbl>
      <w:tblPr>
        <w:tblStyle w:val="TableGrid"/>
        <w:tblpPr w:leftFromText="180" w:rightFromText="180" w:vertAnchor="text" w:tblpX="-185" w:tblpY="1"/>
        <w:tblOverlap w:val="never"/>
        <w:tblW w:w="10435" w:type="dxa"/>
        <w:tblBorders>
          <w:insideV w:val="dotted" w:sz="4" w:space="0" w:color="auto"/>
        </w:tblBorders>
        <w:tblLook w:val="04A0" w:firstRow="1" w:lastRow="0" w:firstColumn="1" w:lastColumn="0" w:noHBand="0" w:noVBand="1"/>
      </w:tblPr>
      <w:tblGrid>
        <w:gridCol w:w="10435"/>
      </w:tblGrid>
      <w:tr w:rsidR="005C14AB" w:rsidRPr="00EA2881" w14:paraId="7BCBB6EC" w14:textId="77777777" w:rsidTr="00026CB2">
        <w:tc>
          <w:tcPr>
            <w:tcW w:w="10435" w:type="dxa"/>
            <w:shd w:val="clear" w:color="auto" w:fill="AEAAAA" w:themeFill="background2" w:themeFillShade="BF"/>
          </w:tcPr>
          <w:p w14:paraId="64751C4E" w14:textId="77777777" w:rsidR="005C14AB" w:rsidRPr="00D56B1B" w:rsidRDefault="005C14AB" w:rsidP="004646F2">
            <w:pPr>
              <w:spacing w:before="60" w:after="60" w:line="259" w:lineRule="auto"/>
              <w:ind w:right="389"/>
              <w:rPr>
                <w:rFonts w:ascii="Arial" w:hAnsi="Arial" w:cs="Arial"/>
                <w:b/>
                <w:bCs/>
                <w:sz w:val="20"/>
                <w:szCs w:val="20"/>
              </w:rPr>
            </w:pPr>
            <w:r w:rsidRPr="00D56B1B">
              <w:rPr>
                <w:rFonts w:ascii="Arial" w:hAnsi="Arial" w:cs="Arial"/>
                <w:b/>
                <w:bCs/>
                <w:sz w:val="20"/>
                <w:szCs w:val="20"/>
              </w:rPr>
              <w:t xml:space="preserve">Documentation to be attached with </w:t>
            </w:r>
            <w:r w:rsidR="009871DD" w:rsidRPr="00D56B1B">
              <w:rPr>
                <w:rFonts w:ascii="Arial" w:hAnsi="Arial" w:cs="Arial"/>
                <w:b/>
                <w:bCs/>
                <w:sz w:val="20"/>
                <w:szCs w:val="20"/>
              </w:rPr>
              <w:t>this</w:t>
            </w:r>
            <w:r w:rsidRPr="00D56B1B">
              <w:rPr>
                <w:rFonts w:ascii="Arial" w:hAnsi="Arial" w:cs="Arial"/>
                <w:b/>
                <w:bCs/>
                <w:sz w:val="20"/>
                <w:szCs w:val="20"/>
              </w:rPr>
              <w:t xml:space="preserve"> application form</w:t>
            </w:r>
          </w:p>
        </w:tc>
      </w:tr>
      <w:tr w:rsidR="005C14AB" w:rsidRPr="00132AD5" w14:paraId="16ECE430" w14:textId="77777777" w:rsidTr="00026CB2">
        <w:tc>
          <w:tcPr>
            <w:tcW w:w="10435" w:type="dxa"/>
            <w:shd w:val="clear" w:color="auto" w:fill="auto"/>
          </w:tcPr>
          <w:p w14:paraId="51356CBA" w14:textId="77777777" w:rsidR="00132AD5" w:rsidRPr="00A30B7C" w:rsidRDefault="00132AD5" w:rsidP="004646F2">
            <w:pPr>
              <w:spacing w:before="60" w:after="60"/>
              <w:ind w:left="142"/>
              <w:rPr>
                <w:rFonts w:cstheme="minorHAnsi"/>
                <w:sz w:val="18"/>
                <w:szCs w:val="18"/>
              </w:rPr>
            </w:pPr>
            <w:r w:rsidRPr="00A30B7C">
              <w:rPr>
                <w:rFonts w:cstheme="minorHAnsi"/>
                <w:bCs/>
                <w:sz w:val="18"/>
                <w:szCs w:val="18"/>
              </w:rPr>
              <w:t>In order for this application to be considered you are required to provide copies of the following documents</w:t>
            </w:r>
            <w:r w:rsidR="005A67BB" w:rsidRPr="00A30B7C">
              <w:rPr>
                <w:rFonts w:cstheme="minorHAnsi"/>
                <w:bCs/>
                <w:sz w:val="18"/>
                <w:szCs w:val="18"/>
              </w:rPr>
              <w:t>:</w:t>
            </w:r>
          </w:p>
          <w:p w14:paraId="0998F21E" w14:textId="77777777" w:rsidR="005C14AB" w:rsidRDefault="00341277" w:rsidP="005B711C">
            <w:pPr>
              <w:pStyle w:val="ListParagraph"/>
              <w:numPr>
                <w:ilvl w:val="0"/>
                <w:numId w:val="1"/>
              </w:numPr>
              <w:spacing w:before="60" w:after="60"/>
              <w:ind w:left="607"/>
              <w:rPr>
                <w:rFonts w:cstheme="minorHAnsi"/>
                <w:sz w:val="18"/>
                <w:szCs w:val="18"/>
              </w:rPr>
            </w:pPr>
            <w:r>
              <w:rPr>
                <w:rFonts w:cstheme="minorHAnsi"/>
                <w:sz w:val="18"/>
                <w:szCs w:val="18"/>
              </w:rPr>
              <w:t xml:space="preserve">Proof of residency such as </w:t>
            </w:r>
            <w:r w:rsidRPr="00341277">
              <w:rPr>
                <w:rFonts w:cstheme="minorHAnsi"/>
                <w:sz w:val="18"/>
                <w:szCs w:val="18"/>
              </w:rPr>
              <w:t>a driver’s license, utility bill, residential lease or REIV bond lodg</w:t>
            </w:r>
            <w:r w:rsidR="00EF035C">
              <w:rPr>
                <w:rFonts w:cstheme="minorHAnsi"/>
                <w:sz w:val="18"/>
                <w:szCs w:val="18"/>
              </w:rPr>
              <w:t>e</w:t>
            </w:r>
            <w:r w:rsidRPr="00341277">
              <w:rPr>
                <w:rFonts w:cstheme="minorHAnsi"/>
                <w:sz w:val="18"/>
                <w:szCs w:val="18"/>
              </w:rPr>
              <w:t>ment etc.</w:t>
            </w:r>
          </w:p>
          <w:p w14:paraId="4B8D1482" w14:textId="77777777" w:rsidR="008C5FFD" w:rsidRPr="00F23AC6" w:rsidRDefault="002F0CA6" w:rsidP="005B711C">
            <w:pPr>
              <w:pStyle w:val="ListParagraph"/>
              <w:numPr>
                <w:ilvl w:val="0"/>
                <w:numId w:val="1"/>
              </w:numPr>
              <w:spacing w:before="60" w:after="60"/>
              <w:ind w:left="607"/>
              <w:rPr>
                <w:rFonts w:cstheme="minorHAnsi"/>
                <w:sz w:val="18"/>
                <w:szCs w:val="18"/>
              </w:rPr>
            </w:pPr>
            <w:r>
              <w:rPr>
                <w:rFonts w:cstheme="minorHAnsi"/>
                <w:b/>
                <w:sz w:val="18"/>
                <w:szCs w:val="18"/>
              </w:rPr>
              <w:t>V</w:t>
            </w:r>
            <w:r w:rsidRPr="002F0CA6">
              <w:rPr>
                <w:rFonts w:cstheme="minorHAnsi"/>
                <w:b/>
                <w:sz w:val="18"/>
                <w:szCs w:val="18"/>
              </w:rPr>
              <w:t>isitor’s parking permit</w:t>
            </w:r>
            <w:r>
              <w:rPr>
                <w:rFonts w:cstheme="minorHAnsi"/>
                <w:sz w:val="18"/>
                <w:szCs w:val="18"/>
              </w:rPr>
              <w:t xml:space="preserve">: </w:t>
            </w:r>
            <w:r w:rsidR="008C5FFD" w:rsidRPr="00F23AC6">
              <w:rPr>
                <w:rFonts w:cstheme="minorHAnsi"/>
                <w:sz w:val="18"/>
                <w:szCs w:val="18"/>
              </w:rPr>
              <w:t xml:space="preserve">A Statutory Declaration </w:t>
            </w:r>
            <w:r w:rsidR="005C4CCB">
              <w:rPr>
                <w:rFonts w:cstheme="minorHAnsi"/>
                <w:sz w:val="18"/>
                <w:szCs w:val="18"/>
              </w:rPr>
              <w:t xml:space="preserve">stating </w:t>
            </w:r>
            <w:r>
              <w:rPr>
                <w:rFonts w:cstheme="minorHAnsi"/>
                <w:sz w:val="18"/>
                <w:szCs w:val="18"/>
              </w:rPr>
              <w:t>the reason for replacement</w:t>
            </w:r>
            <w:r w:rsidR="00F23AC6" w:rsidRPr="00F23AC6">
              <w:rPr>
                <w:rFonts w:cstheme="minorHAnsi"/>
                <w:sz w:val="18"/>
                <w:szCs w:val="18"/>
              </w:rPr>
              <w:t xml:space="preserve"> (</w:t>
            </w:r>
            <w:hyperlink r:id="rId9" w:history="1">
              <w:r w:rsidR="00F23AC6" w:rsidRPr="00F23AC6">
                <w:rPr>
                  <w:rStyle w:val="Hyperlink"/>
                  <w:sz w:val="18"/>
                  <w:szCs w:val="18"/>
                </w:rPr>
                <w:t>https://www.justice.vic.gov.au/statdecs</w:t>
              </w:r>
            </w:hyperlink>
            <w:r w:rsidR="00F23AC6" w:rsidRPr="00F23AC6">
              <w:rPr>
                <w:sz w:val="18"/>
                <w:szCs w:val="18"/>
              </w:rPr>
              <w:t>)</w:t>
            </w:r>
            <w:r w:rsidR="00B90C54">
              <w:rPr>
                <w:sz w:val="18"/>
                <w:szCs w:val="18"/>
              </w:rPr>
              <w:t>.</w:t>
            </w:r>
          </w:p>
          <w:p w14:paraId="7E588E1F" w14:textId="77777777" w:rsidR="00EF035C" w:rsidRPr="00A30B7C" w:rsidRDefault="002F0CA6" w:rsidP="005B711C">
            <w:pPr>
              <w:pStyle w:val="ListParagraph"/>
              <w:numPr>
                <w:ilvl w:val="0"/>
                <w:numId w:val="1"/>
              </w:numPr>
              <w:spacing w:before="60" w:after="60"/>
              <w:ind w:left="607"/>
              <w:rPr>
                <w:rFonts w:cstheme="minorHAnsi"/>
                <w:sz w:val="18"/>
                <w:szCs w:val="18"/>
              </w:rPr>
            </w:pPr>
            <w:r w:rsidRPr="002F0CA6">
              <w:rPr>
                <w:rFonts w:cstheme="minorHAnsi"/>
                <w:b/>
                <w:sz w:val="18"/>
                <w:szCs w:val="18"/>
              </w:rPr>
              <w:t>Adhesive windscreen permit</w:t>
            </w:r>
            <w:r>
              <w:rPr>
                <w:rFonts w:cstheme="minorHAnsi"/>
                <w:sz w:val="18"/>
                <w:szCs w:val="18"/>
              </w:rPr>
              <w:t xml:space="preserve">: </w:t>
            </w:r>
            <w:r w:rsidR="00EF035C" w:rsidRPr="00F23AC6">
              <w:rPr>
                <w:rFonts w:cstheme="minorHAnsi"/>
                <w:sz w:val="18"/>
                <w:szCs w:val="18"/>
              </w:rPr>
              <w:t>Proof of sale</w:t>
            </w:r>
            <w:r w:rsidR="008C5FFD" w:rsidRPr="00F23AC6">
              <w:rPr>
                <w:rFonts w:cstheme="minorHAnsi"/>
                <w:sz w:val="18"/>
                <w:szCs w:val="18"/>
              </w:rPr>
              <w:t>/transfer/disposal</w:t>
            </w:r>
            <w:r w:rsidR="0036255F" w:rsidRPr="00F23AC6">
              <w:rPr>
                <w:rFonts w:cstheme="minorHAnsi"/>
                <w:sz w:val="18"/>
                <w:szCs w:val="18"/>
              </w:rPr>
              <w:t>/theft/destruction</w:t>
            </w:r>
            <w:r w:rsidR="00EF035C" w:rsidRPr="00F23AC6">
              <w:rPr>
                <w:rFonts w:cstheme="minorHAnsi"/>
                <w:sz w:val="18"/>
                <w:szCs w:val="18"/>
              </w:rPr>
              <w:t xml:space="preserve"> of a vehicle</w:t>
            </w:r>
            <w:r w:rsidR="00EF035C">
              <w:rPr>
                <w:rFonts w:cstheme="minorHAnsi"/>
                <w:sz w:val="18"/>
                <w:szCs w:val="18"/>
              </w:rPr>
              <w:t xml:space="preserve"> with </w:t>
            </w:r>
            <w:r w:rsidR="008C5FFD">
              <w:rPr>
                <w:rFonts w:cstheme="minorHAnsi"/>
                <w:sz w:val="18"/>
                <w:szCs w:val="18"/>
              </w:rPr>
              <w:t xml:space="preserve">an adhesive </w:t>
            </w:r>
            <w:r>
              <w:rPr>
                <w:rFonts w:cstheme="minorHAnsi"/>
                <w:sz w:val="18"/>
                <w:szCs w:val="18"/>
              </w:rPr>
              <w:t>windscreen</w:t>
            </w:r>
            <w:r w:rsidR="008C5FFD">
              <w:rPr>
                <w:rFonts w:cstheme="minorHAnsi"/>
                <w:sz w:val="18"/>
                <w:szCs w:val="18"/>
              </w:rPr>
              <w:t xml:space="preserve"> permit</w:t>
            </w:r>
            <w:r w:rsidR="005C03D6">
              <w:rPr>
                <w:rFonts w:cstheme="minorHAnsi"/>
                <w:sz w:val="18"/>
                <w:szCs w:val="18"/>
              </w:rPr>
              <w:t xml:space="preserve"> OR a Statutory Declaration if no other proof is available</w:t>
            </w:r>
            <w:r w:rsidR="008C5FFD">
              <w:rPr>
                <w:rFonts w:cstheme="minorHAnsi"/>
                <w:sz w:val="18"/>
                <w:szCs w:val="18"/>
              </w:rPr>
              <w:t>.</w:t>
            </w:r>
          </w:p>
          <w:p w14:paraId="265145BB" w14:textId="77777777" w:rsidR="005C14AB" w:rsidRPr="0087117A" w:rsidRDefault="00A901F5" w:rsidP="005C03D6">
            <w:pPr>
              <w:pStyle w:val="ListParagraph"/>
              <w:numPr>
                <w:ilvl w:val="0"/>
                <w:numId w:val="1"/>
              </w:numPr>
              <w:spacing w:before="60" w:after="60"/>
              <w:ind w:left="607"/>
              <w:rPr>
                <w:rFonts w:cstheme="minorHAnsi"/>
                <w:sz w:val="18"/>
                <w:szCs w:val="18"/>
              </w:rPr>
            </w:pPr>
            <w:r>
              <w:rPr>
                <w:rFonts w:cstheme="minorHAnsi"/>
                <w:sz w:val="18"/>
                <w:szCs w:val="18"/>
              </w:rPr>
              <w:t>To claim</w:t>
            </w:r>
            <w:r w:rsidR="00341277" w:rsidRPr="00341277">
              <w:rPr>
                <w:rFonts w:cstheme="minorHAnsi"/>
                <w:sz w:val="18"/>
                <w:szCs w:val="18"/>
              </w:rPr>
              <w:t xml:space="preserve"> an exemption from the</w:t>
            </w:r>
            <w:r w:rsidR="00341277">
              <w:rPr>
                <w:rFonts w:cstheme="minorHAnsi"/>
                <w:sz w:val="18"/>
                <w:szCs w:val="18"/>
              </w:rPr>
              <w:t xml:space="preserve"> </w:t>
            </w:r>
            <w:r w:rsidR="005C03D6" w:rsidRPr="00341277">
              <w:rPr>
                <w:rFonts w:cstheme="minorHAnsi"/>
                <w:sz w:val="18"/>
                <w:szCs w:val="18"/>
              </w:rPr>
              <w:t>first permit</w:t>
            </w:r>
            <w:r w:rsidR="005C03D6">
              <w:rPr>
                <w:rFonts w:cstheme="minorHAnsi"/>
                <w:sz w:val="18"/>
                <w:szCs w:val="18"/>
              </w:rPr>
              <w:t xml:space="preserve"> </w:t>
            </w:r>
            <w:r w:rsidR="00341277">
              <w:rPr>
                <w:rFonts w:cstheme="minorHAnsi"/>
                <w:sz w:val="18"/>
                <w:szCs w:val="18"/>
              </w:rPr>
              <w:t>cost</w:t>
            </w:r>
            <w:r w:rsidR="00341277" w:rsidRPr="00341277">
              <w:rPr>
                <w:rFonts w:cstheme="minorHAnsi"/>
                <w:sz w:val="18"/>
                <w:szCs w:val="18"/>
              </w:rPr>
              <w:t xml:space="preserve">, </w:t>
            </w:r>
            <w:r>
              <w:rPr>
                <w:rFonts w:cstheme="minorHAnsi"/>
                <w:sz w:val="18"/>
                <w:szCs w:val="18"/>
              </w:rPr>
              <w:t>i</w:t>
            </w:r>
            <w:r w:rsidR="00341277" w:rsidRPr="00341277">
              <w:rPr>
                <w:rFonts w:cstheme="minorHAnsi"/>
                <w:sz w:val="18"/>
                <w:szCs w:val="18"/>
              </w:rPr>
              <w:t xml:space="preserve">nclude a copy of </w:t>
            </w:r>
            <w:r>
              <w:rPr>
                <w:rFonts w:cstheme="minorHAnsi"/>
                <w:sz w:val="18"/>
                <w:szCs w:val="18"/>
              </w:rPr>
              <w:t>the relevant</w:t>
            </w:r>
            <w:r w:rsidR="00341277" w:rsidRPr="00341277">
              <w:rPr>
                <w:rFonts w:cstheme="minorHAnsi"/>
                <w:sz w:val="18"/>
                <w:szCs w:val="18"/>
              </w:rPr>
              <w:t xml:space="preserve"> Health Care, Pension Card or documentation</w:t>
            </w:r>
            <w:r w:rsidR="00B90C54">
              <w:rPr>
                <w:rFonts w:cstheme="minorHAnsi"/>
                <w:sz w:val="18"/>
                <w:szCs w:val="18"/>
              </w:rPr>
              <w:t>.</w:t>
            </w:r>
          </w:p>
        </w:tc>
      </w:tr>
    </w:tbl>
    <w:p w14:paraId="18FAC355" w14:textId="77777777" w:rsidR="005C14AB" w:rsidRDefault="005C14AB" w:rsidP="00387147">
      <w:pPr>
        <w:spacing w:after="0" w:line="240" w:lineRule="auto"/>
        <w:ind w:right="389"/>
        <w:rPr>
          <w:rFonts w:ascii="Arial" w:hAnsi="Arial" w:cs="Arial"/>
          <w:bCs/>
          <w:sz w:val="16"/>
          <w:szCs w:val="16"/>
        </w:rPr>
      </w:pPr>
    </w:p>
    <w:tbl>
      <w:tblPr>
        <w:tblStyle w:val="TableGrid"/>
        <w:tblW w:w="10440" w:type="dxa"/>
        <w:tblInd w:w="-185" w:type="dxa"/>
        <w:tblLook w:val="04A0" w:firstRow="1" w:lastRow="0" w:firstColumn="1" w:lastColumn="0" w:noHBand="0" w:noVBand="1"/>
      </w:tblPr>
      <w:tblGrid>
        <w:gridCol w:w="2874"/>
        <w:gridCol w:w="7566"/>
      </w:tblGrid>
      <w:tr w:rsidR="00F82001" w:rsidRPr="006E1685" w14:paraId="01005C1B" w14:textId="77777777" w:rsidTr="00341277">
        <w:tc>
          <w:tcPr>
            <w:tcW w:w="2874" w:type="dxa"/>
            <w:tcBorders>
              <w:bottom w:val="single" w:sz="4" w:space="0" w:color="auto"/>
            </w:tcBorders>
            <w:shd w:val="clear" w:color="auto" w:fill="D9D9D9" w:themeFill="background1" w:themeFillShade="D9"/>
          </w:tcPr>
          <w:p w14:paraId="672448B4" w14:textId="77777777" w:rsidR="00341277" w:rsidRPr="00D56B1B" w:rsidRDefault="00341277" w:rsidP="00341277">
            <w:pPr>
              <w:spacing w:before="60" w:after="60" w:line="259" w:lineRule="auto"/>
              <w:ind w:right="389"/>
              <w:rPr>
                <w:rFonts w:ascii="Arial" w:hAnsi="Arial" w:cs="Arial"/>
                <w:b/>
                <w:bCs/>
                <w:sz w:val="20"/>
                <w:szCs w:val="20"/>
              </w:rPr>
            </w:pPr>
            <w:r>
              <w:rPr>
                <w:rFonts w:ascii="Arial" w:hAnsi="Arial" w:cs="Arial"/>
                <w:b/>
                <w:bCs/>
                <w:sz w:val="20"/>
                <w:szCs w:val="20"/>
              </w:rPr>
              <w:t>Types of Permits</w:t>
            </w:r>
          </w:p>
        </w:tc>
        <w:tc>
          <w:tcPr>
            <w:tcW w:w="7566" w:type="dxa"/>
            <w:tcBorders>
              <w:bottom w:val="single" w:sz="4" w:space="0" w:color="auto"/>
            </w:tcBorders>
          </w:tcPr>
          <w:p w14:paraId="7605FD66" w14:textId="77777777" w:rsidR="00341277" w:rsidRPr="00341277" w:rsidRDefault="00341277" w:rsidP="00341277">
            <w:pPr>
              <w:pStyle w:val="ListParagraph"/>
              <w:numPr>
                <w:ilvl w:val="0"/>
                <w:numId w:val="15"/>
              </w:numPr>
              <w:spacing w:before="60" w:after="60"/>
              <w:ind w:left="438"/>
              <w:rPr>
                <w:rFonts w:cstheme="minorHAnsi"/>
                <w:sz w:val="18"/>
                <w:szCs w:val="18"/>
              </w:rPr>
            </w:pPr>
            <w:r w:rsidRPr="00341277">
              <w:rPr>
                <w:rFonts w:cstheme="minorHAnsi"/>
                <w:sz w:val="18"/>
                <w:szCs w:val="18"/>
              </w:rPr>
              <w:t>An adhesive windscreen sticker that is linked to a specific vehicle’s registration – (RES)</w:t>
            </w:r>
          </w:p>
          <w:p w14:paraId="5ED7345A" w14:textId="77777777" w:rsidR="00F82001" w:rsidRPr="00341277" w:rsidRDefault="00341277" w:rsidP="00341277">
            <w:pPr>
              <w:pStyle w:val="ListParagraph"/>
              <w:numPr>
                <w:ilvl w:val="0"/>
                <w:numId w:val="15"/>
              </w:numPr>
              <w:spacing w:before="60" w:after="60"/>
              <w:ind w:left="438"/>
              <w:rPr>
                <w:rFonts w:cstheme="minorHAnsi"/>
                <w:sz w:val="18"/>
                <w:szCs w:val="18"/>
              </w:rPr>
            </w:pPr>
            <w:r w:rsidRPr="00341277">
              <w:rPr>
                <w:rFonts w:cstheme="minorHAnsi"/>
                <w:sz w:val="18"/>
                <w:szCs w:val="18"/>
              </w:rPr>
              <w:t>A card that can displayed on the dashboard of vehicles visiting the property – (</w:t>
            </w:r>
            <w:r>
              <w:rPr>
                <w:rFonts w:cstheme="minorHAnsi"/>
                <w:sz w:val="18"/>
                <w:szCs w:val="18"/>
              </w:rPr>
              <w:t>VIS)</w:t>
            </w:r>
          </w:p>
        </w:tc>
      </w:tr>
    </w:tbl>
    <w:p w14:paraId="05DA3182" w14:textId="77777777" w:rsidR="000F4CE6" w:rsidRPr="009871DD" w:rsidRDefault="000F4CE6" w:rsidP="009871DD">
      <w:pPr>
        <w:spacing w:after="0" w:line="240" w:lineRule="auto"/>
        <w:ind w:right="389"/>
        <w:rPr>
          <w:rFonts w:ascii="Arial" w:hAnsi="Arial" w:cs="Arial"/>
          <w:bCs/>
          <w:sz w:val="16"/>
          <w:szCs w:val="16"/>
        </w:rPr>
      </w:pPr>
    </w:p>
    <w:tbl>
      <w:tblPr>
        <w:tblStyle w:val="TableGrid"/>
        <w:tblpPr w:leftFromText="180" w:rightFromText="180" w:vertAnchor="text" w:tblpX="-185" w:tblpY="1"/>
        <w:tblOverlap w:val="never"/>
        <w:tblW w:w="10435" w:type="dxa"/>
        <w:tblBorders>
          <w:insideH w:val="dotted" w:sz="4" w:space="0" w:color="auto"/>
          <w:insideV w:val="dotted" w:sz="4" w:space="0" w:color="auto"/>
        </w:tblBorders>
        <w:tblLayout w:type="fixed"/>
        <w:tblLook w:val="04A0" w:firstRow="1" w:lastRow="0" w:firstColumn="1" w:lastColumn="0" w:noHBand="0" w:noVBand="1"/>
      </w:tblPr>
      <w:tblGrid>
        <w:gridCol w:w="1615"/>
        <w:gridCol w:w="3330"/>
        <w:gridCol w:w="3330"/>
        <w:gridCol w:w="2160"/>
      </w:tblGrid>
      <w:tr w:rsidR="00CA2481" w:rsidRPr="00916BD7" w14:paraId="7960CE9C" w14:textId="77777777" w:rsidTr="002D79BC">
        <w:trPr>
          <w:trHeight w:val="416"/>
        </w:trPr>
        <w:tc>
          <w:tcPr>
            <w:tcW w:w="10435" w:type="dxa"/>
            <w:gridSpan w:val="4"/>
            <w:tcBorders>
              <w:bottom w:val="single" w:sz="4" w:space="0" w:color="auto"/>
            </w:tcBorders>
            <w:shd w:val="clear" w:color="auto" w:fill="A6A6A6" w:themeFill="background1" w:themeFillShade="A6"/>
            <w:vAlign w:val="center"/>
          </w:tcPr>
          <w:p w14:paraId="1EA9F676" w14:textId="77777777" w:rsidR="00CA2481" w:rsidRPr="00D56B1B" w:rsidRDefault="00DB4C25" w:rsidP="00D56B1B">
            <w:pPr>
              <w:spacing w:before="60" w:after="60" w:line="259" w:lineRule="auto"/>
              <w:ind w:right="389"/>
              <w:rPr>
                <w:rFonts w:ascii="Arial" w:hAnsi="Arial" w:cs="Arial"/>
                <w:b/>
                <w:bCs/>
                <w:sz w:val="20"/>
                <w:szCs w:val="20"/>
              </w:rPr>
            </w:pPr>
            <w:r>
              <w:rPr>
                <w:rFonts w:ascii="Arial" w:hAnsi="Arial" w:cs="Arial"/>
                <w:b/>
                <w:bCs/>
                <w:sz w:val="20"/>
                <w:szCs w:val="20"/>
              </w:rPr>
              <w:t xml:space="preserve">Number and </w:t>
            </w:r>
            <w:r w:rsidR="00CA2481" w:rsidRPr="00D56B1B">
              <w:rPr>
                <w:rFonts w:ascii="Arial" w:hAnsi="Arial" w:cs="Arial"/>
                <w:b/>
                <w:bCs/>
                <w:sz w:val="20"/>
                <w:szCs w:val="20"/>
              </w:rPr>
              <w:t>Cost of Permit</w:t>
            </w:r>
            <w:r w:rsidR="00BD035C">
              <w:rPr>
                <w:rFonts w:ascii="Arial" w:hAnsi="Arial" w:cs="Arial"/>
                <w:b/>
                <w:bCs/>
                <w:sz w:val="20"/>
                <w:szCs w:val="20"/>
              </w:rPr>
              <w:t>s</w:t>
            </w:r>
          </w:p>
        </w:tc>
      </w:tr>
      <w:tr w:rsidR="008C5FFD" w:rsidRPr="00B81B05" w14:paraId="2B49C2E3" w14:textId="77777777" w:rsidTr="008C5FFD">
        <w:trPr>
          <w:trHeight w:val="286"/>
        </w:trPr>
        <w:tc>
          <w:tcPr>
            <w:tcW w:w="1615" w:type="dxa"/>
            <w:tcBorders>
              <w:top w:val="single" w:sz="4" w:space="0" w:color="auto"/>
              <w:bottom w:val="single" w:sz="4" w:space="0" w:color="auto"/>
              <w:right w:val="single" w:sz="4" w:space="0" w:color="auto"/>
            </w:tcBorders>
            <w:shd w:val="clear" w:color="auto" w:fill="D9D9D9" w:themeFill="background1" w:themeFillShade="D9"/>
            <w:vAlign w:val="center"/>
          </w:tcPr>
          <w:p w14:paraId="11E32B00" w14:textId="77777777" w:rsidR="008C5FFD" w:rsidRPr="00BD035C" w:rsidRDefault="008C5FFD" w:rsidP="00BD035C">
            <w:pPr>
              <w:ind w:right="74"/>
              <w:jc w:val="center"/>
              <w:rPr>
                <w:rFonts w:cstheme="minorHAnsi"/>
                <w:b/>
                <w:bCs/>
                <w:sz w:val="18"/>
                <w:szCs w:val="18"/>
              </w:rPr>
            </w:pPr>
          </w:p>
        </w:tc>
        <w:tc>
          <w:tcPr>
            <w:tcW w:w="8820" w:type="dxa"/>
            <w:gridSpan w:val="3"/>
            <w:tcBorders>
              <w:top w:val="single" w:sz="4" w:space="0" w:color="auto"/>
              <w:left w:val="single" w:sz="4" w:space="0" w:color="auto"/>
              <w:bottom w:val="single" w:sz="4" w:space="0" w:color="auto"/>
            </w:tcBorders>
            <w:shd w:val="clear" w:color="auto" w:fill="auto"/>
            <w:vAlign w:val="center"/>
          </w:tcPr>
          <w:p w14:paraId="52F565A8" w14:textId="77777777" w:rsidR="008C5FFD" w:rsidRPr="00BD035C" w:rsidRDefault="008C5FFD" w:rsidP="008C5FFD">
            <w:pPr>
              <w:ind w:right="74"/>
              <w:jc w:val="center"/>
              <w:rPr>
                <w:rFonts w:cstheme="minorHAnsi"/>
                <w:b/>
                <w:bCs/>
                <w:sz w:val="18"/>
                <w:szCs w:val="18"/>
              </w:rPr>
            </w:pPr>
            <w:r>
              <w:rPr>
                <w:rFonts w:cstheme="minorHAnsi"/>
                <w:b/>
                <w:bCs/>
                <w:sz w:val="18"/>
                <w:szCs w:val="18"/>
              </w:rPr>
              <w:t>Replacement Permit ($5.00)</w:t>
            </w:r>
          </w:p>
        </w:tc>
      </w:tr>
      <w:tr w:rsidR="0036255F" w:rsidRPr="00B81B05" w14:paraId="3EED5DB3" w14:textId="77777777" w:rsidTr="0036255F">
        <w:trPr>
          <w:trHeight w:val="352"/>
        </w:trPr>
        <w:tc>
          <w:tcPr>
            <w:tcW w:w="1615" w:type="dxa"/>
            <w:tcBorders>
              <w:top w:val="single" w:sz="4" w:space="0" w:color="auto"/>
              <w:bottom w:val="single" w:sz="4" w:space="0" w:color="auto"/>
              <w:right w:val="single" w:sz="4" w:space="0" w:color="auto"/>
            </w:tcBorders>
            <w:shd w:val="clear" w:color="auto" w:fill="D9D9D9" w:themeFill="background1" w:themeFillShade="D9"/>
            <w:vAlign w:val="center"/>
          </w:tcPr>
          <w:p w14:paraId="47C644AC" w14:textId="77777777" w:rsidR="0036255F" w:rsidRPr="00BD035C" w:rsidRDefault="0036255F" w:rsidP="0036255F">
            <w:pPr>
              <w:ind w:right="74"/>
              <w:rPr>
                <w:rFonts w:cstheme="minorHAnsi"/>
                <w:bCs/>
                <w:sz w:val="18"/>
                <w:szCs w:val="18"/>
              </w:rPr>
            </w:pPr>
            <w:r w:rsidRPr="00BD035C">
              <w:rPr>
                <w:rFonts w:cstheme="minorHAnsi"/>
                <w:bCs/>
                <w:sz w:val="18"/>
                <w:szCs w:val="18"/>
              </w:rPr>
              <w:t>Vehicle Details</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1C455BE5" w14:textId="77777777" w:rsidR="0036255F" w:rsidRPr="00BD035C" w:rsidRDefault="0036255F" w:rsidP="0036255F">
            <w:pPr>
              <w:ind w:right="74"/>
              <w:rPr>
                <w:rFonts w:cstheme="minorHAnsi"/>
                <w:bCs/>
                <w:sz w:val="18"/>
                <w:szCs w:val="18"/>
              </w:rPr>
            </w:pPr>
            <w:r>
              <w:rPr>
                <w:rFonts w:cstheme="minorHAnsi"/>
                <w:bCs/>
                <w:sz w:val="18"/>
                <w:szCs w:val="18"/>
              </w:rPr>
              <w:t>Previous Vehicle with Adhesive Permit</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2BE318C4" w14:textId="77777777" w:rsidR="0036255F" w:rsidRPr="00BD035C" w:rsidRDefault="0036255F" w:rsidP="0036255F">
            <w:pPr>
              <w:ind w:right="74"/>
              <w:rPr>
                <w:rFonts w:cstheme="minorHAnsi"/>
                <w:bCs/>
                <w:sz w:val="18"/>
                <w:szCs w:val="18"/>
              </w:rPr>
            </w:pPr>
            <w:r>
              <w:rPr>
                <w:rFonts w:cstheme="minorHAnsi"/>
                <w:bCs/>
                <w:sz w:val="18"/>
                <w:szCs w:val="18"/>
              </w:rPr>
              <w:t>New Vehicle with Adhesive Permit</w:t>
            </w:r>
          </w:p>
        </w:tc>
        <w:tc>
          <w:tcPr>
            <w:tcW w:w="2160" w:type="dxa"/>
            <w:tcBorders>
              <w:top w:val="single" w:sz="4" w:space="0" w:color="auto"/>
              <w:left w:val="single" w:sz="4" w:space="0" w:color="auto"/>
              <w:bottom w:val="single" w:sz="4" w:space="0" w:color="auto"/>
            </w:tcBorders>
            <w:shd w:val="clear" w:color="auto" w:fill="auto"/>
            <w:vAlign w:val="center"/>
          </w:tcPr>
          <w:p w14:paraId="4239D000" w14:textId="77777777" w:rsidR="0036255F" w:rsidRPr="00BD035C" w:rsidRDefault="0036255F" w:rsidP="0036255F">
            <w:pPr>
              <w:ind w:right="74"/>
              <w:rPr>
                <w:rFonts w:cstheme="minorHAnsi"/>
                <w:bCs/>
                <w:sz w:val="18"/>
                <w:szCs w:val="18"/>
              </w:rPr>
            </w:pPr>
            <w:r>
              <w:rPr>
                <w:rFonts w:cstheme="minorHAnsi"/>
                <w:bCs/>
                <w:sz w:val="18"/>
                <w:szCs w:val="18"/>
              </w:rPr>
              <w:t>Visitor Permit</w:t>
            </w:r>
          </w:p>
        </w:tc>
      </w:tr>
      <w:tr w:rsidR="0036255F" w:rsidRPr="00B81B05" w14:paraId="2F4C7E35" w14:textId="77777777" w:rsidTr="0036255F">
        <w:trPr>
          <w:trHeight w:val="342"/>
        </w:trPr>
        <w:tc>
          <w:tcPr>
            <w:tcW w:w="1615" w:type="dxa"/>
            <w:tcBorders>
              <w:top w:val="single" w:sz="4" w:space="0" w:color="auto"/>
              <w:bottom w:val="single" w:sz="4" w:space="0" w:color="auto"/>
              <w:right w:val="single" w:sz="4" w:space="0" w:color="auto"/>
            </w:tcBorders>
            <w:shd w:val="clear" w:color="auto" w:fill="D9D9D9" w:themeFill="background1" w:themeFillShade="D9"/>
            <w:vAlign w:val="center"/>
          </w:tcPr>
          <w:p w14:paraId="333083BB" w14:textId="77777777" w:rsidR="0036255F" w:rsidRPr="00BD035C" w:rsidRDefault="0036255F" w:rsidP="00DB4C25">
            <w:pPr>
              <w:ind w:right="74"/>
              <w:rPr>
                <w:rFonts w:cstheme="minorHAnsi"/>
                <w:bCs/>
                <w:sz w:val="18"/>
                <w:szCs w:val="18"/>
              </w:rPr>
            </w:pPr>
            <w:r>
              <w:rPr>
                <w:rFonts w:cstheme="minorHAnsi"/>
                <w:bCs/>
                <w:sz w:val="18"/>
                <w:szCs w:val="18"/>
              </w:rPr>
              <w:t>Registration</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673A5F65" w14:textId="77777777" w:rsidR="0036255F" w:rsidRPr="00BD035C" w:rsidRDefault="0036255F" w:rsidP="00DB4C25">
            <w:pPr>
              <w:ind w:right="74"/>
              <w:rPr>
                <w:rFonts w:cstheme="minorHAnsi"/>
                <w:bCs/>
                <w:sz w:val="18"/>
                <w:szCs w:val="18"/>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456A83F4" w14:textId="77777777" w:rsidR="0036255F" w:rsidRPr="00BD035C" w:rsidRDefault="0036255F" w:rsidP="00DB4C25">
            <w:pPr>
              <w:ind w:right="74"/>
              <w:rPr>
                <w:rFonts w:cstheme="minorHAnsi"/>
                <w:bCs/>
                <w:sz w:val="18"/>
                <w:szCs w:val="18"/>
              </w:rPr>
            </w:pPr>
          </w:p>
        </w:tc>
        <w:tc>
          <w:tcPr>
            <w:tcW w:w="2160" w:type="dxa"/>
            <w:vMerge w:val="restart"/>
            <w:tcBorders>
              <w:top w:val="single" w:sz="4" w:space="0" w:color="auto"/>
              <w:left w:val="single" w:sz="4" w:space="0" w:color="auto"/>
            </w:tcBorders>
            <w:shd w:val="clear" w:color="auto" w:fill="auto"/>
            <w:vAlign w:val="center"/>
          </w:tcPr>
          <w:p w14:paraId="2254EE73" w14:textId="77777777" w:rsidR="0036255F" w:rsidRPr="00BD035C" w:rsidRDefault="0036255F" w:rsidP="00DB4C25">
            <w:pPr>
              <w:ind w:right="74"/>
              <w:rPr>
                <w:rFonts w:cstheme="minorHAnsi"/>
                <w:bCs/>
                <w:sz w:val="18"/>
                <w:szCs w:val="18"/>
              </w:rPr>
            </w:pPr>
          </w:p>
        </w:tc>
      </w:tr>
      <w:tr w:rsidR="0036255F" w:rsidRPr="00B81B05" w14:paraId="41A47607" w14:textId="77777777" w:rsidTr="0036255F">
        <w:trPr>
          <w:trHeight w:val="351"/>
        </w:trPr>
        <w:tc>
          <w:tcPr>
            <w:tcW w:w="1615" w:type="dxa"/>
            <w:tcBorders>
              <w:top w:val="single" w:sz="4" w:space="0" w:color="auto"/>
              <w:bottom w:val="single" w:sz="4" w:space="0" w:color="auto"/>
              <w:right w:val="single" w:sz="4" w:space="0" w:color="auto"/>
            </w:tcBorders>
            <w:shd w:val="clear" w:color="auto" w:fill="D9D9D9" w:themeFill="background1" w:themeFillShade="D9"/>
            <w:vAlign w:val="center"/>
          </w:tcPr>
          <w:p w14:paraId="24927539" w14:textId="77777777" w:rsidR="0036255F" w:rsidRPr="00BD035C" w:rsidRDefault="0036255F" w:rsidP="00DB4C25">
            <w:pPr>
              <w:ind w:right="74"/>
              <w:rPr>
                <w:rFonts w:cstheme="minorHAnsi"/>
                <w:bCs/>
                <w:sz w:val="18"/>
                <w:szCs w:val="18"/>
              </w:rPr>
            </w:pPr>
            <w:r>
              <w:rPr>
                <w:rFonts w:cstheme="minorHAnsi"/>
                <w:bCs/>
                <w:sz w:val="18"/>
                <w:szCs w:val="18"/>
              </w:rPr>
              <w:t>Car Make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21A7C781" w14:textId="77777777" w:rsidR="0036255F" w:rsidRPr="00BD035C" w:rsidRDefault="0036255F" w:rsidP="00DB4C25">
            <w:pPr>
              <w:ind w:right="74"/>
              <w:rPr>
                <w:rFonts w:cstheme="minorHAnsi"/>
                <w:bCs/>
                <w:sz w:val="18"/>
                <w:szCs w:val="18"/>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3C9D5164" w14:textId="77777777" w:rsidR="0036255F" w:rsidRPr="00BD035C" w:rsidRDefault="0036255F" w:rsidP="00DB4C25">
            <w:pPr>
              <w:ind w:right="74"/>
              <w:rPr>
                <w:rFonts w:cstheme="minorHAnsi"/>
                <w:bCs/>
                <w:sz w:val="18"/>
                <w:szCs w:val="18"/>
              </w:rPr>
            </w:pPr>
          </w:p>
        </w:tc>
        <w:tc>
          <w:tcPr>
            <w:tcW w:w="2160" w:type="dxa"/>
            <w:vMerge/>
            <w:tcBorders>
              <w:left w:val="single" w:sz="4" w:space="0" w:color="auto"/>
            </w:tcBorders>
            <w:shd w:val="clear" w:color="auto" w:fill="auto"/>
            <w:vAlign w:val="center"/>
          </w:tcPr>
          <w:p w14:paraId="7A4845A3" w14:textId="77777777" w:rsidR="0036255F" w:rsidRPr="00BD035C" w:rsidRDefault="0036255F" w:rsidP="00DB4C25">
            <w:pPr>
              <w:ind w:right="74"/>
              <w:rPr>
                <w:rFonts w:cstheme="minorHAnsi"/>
                <w:bCs/>
                <w:sz w:val="18"/>
                <w:szCs w:val="18"/>
              </w:rPr>
            </w:pPr>
          </w:p>
        </w:tc>
      </w:tr>
      <w:tr w:rsidR="0036255F" w:rsidRPr="00B81B05" w14:paraId="611C03C8" w14:textId="77777777" w:rsidTr="0036255F">
        <w:trPr>
          <w:trHeight w:val="344"/>
        </w:trPr>
        <w:tc>
          <w:tcPr>
            <w:tcW w:w="1615" w:type="dxa"/>
            <w:tcBorders>
              <w:top w:val="single" w:sz="4" w:space="0" w:color="auto"/>
              <w:bottom w:val="single" w:sz="4" w:space="0" w:color="auto"/>
              <w:right w:val="single" w:sz="4" w:space="0" w:color="auto"/>
            </w:tcBorders>
            <w:shd w:val="clear" w:color="auto" w:fill="D9D9D9" w:themeFill="background1" w:themeFillShade="D9"/>
            <w:vAlign w:val="center"/>
          </w:tcPr>
          <w:p w14:paraId="5D50AF1A" w14:textId="77777777" w:rsidR="0036255F" w:rsidRPr="00BD035C" w:rsidRDefault="0036255F" w:rsidP="00DB4C25">
            <w:pPr>
              <w:ind w:right="74"/>
              <w:rPr>
                <w:rFonts w:cstheme="minorHAnsi"/>
                <w:bCs/>
                <w:sz w:val="18"/>
                <w:szCs w:val="18"/>
              </w:rPr>
            </w:pPr>
            <w:r>
              <w:rPr>
                <w:rFonts w:cstheme="minorHAnsi"/>
                <w:bCs/>
                <w:sz w:val="18"/>
                <w:szCs w:val="18"/>
              </w:rPr>
              <w:t>Car Model</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7B5A5A00" w14:textId="77777777" w:rsidR="0036255F" w:rsidRPr="00BD035C" w:rsidRDefault="0036255F" w:rsidP="00DB4C25">
            <w:pPr>
              <w:ind w:right="74"/>
              <w:rPr>
                <w:rFonts w:cstheme="minorHAnsi"/>
                <w:bCs/>
                <w:sz w:val="18"/>
                <w:szCs w:val="18"/>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543B9EDF" w14:textId="77777777" w:rsidR="0036255F" w:rsidRPr="00BD035C" w:rsidRDefault="0036255F" w:rsidP="00DB4C25">
            <w:pPr>
              <w:ind w:right="74"/>
              <w:rPr>
                <w:rFonts w:cstheme="minorHAnsi"/>
                <w:bCs/>
                <w:sz w:val="18"/>
                <w:szCs w:val="18"/>
              </w:rPr>
            </w:pPr>
          </w:p>
        </w:tc>
        <w:tc>
          <w:tcPr>
            <w:tcW w:w="2160" w:type="dxa"/>
            <w:vMerge/>
            <w:tcBorders>
              <w:left w:val="single" w:sz="4" w:space="0" w:color="auto"/>
              <w:bottom w:val="single" w:sz="4" w:space="0" w:color="auto"/>
            </w:tcBorders>
            <w:shd w:val="clear" w:color="auto" w:fill="auto"/>
            <w:vAlign w:val="center"/>
          </w:tcPr>
          <w:p w14:paraId="0E4AA802" w14:textId="77777777" w:rsidR="0036255F" w:rsidRPr="00BD035C" w:rsidRDefault="0036255F" w:rsidP="00DB4C25">
            <w:pPr>
              <w:ind w:right="74"/>
              <w:rPr>
                <w:rFonts w:cstheme="minorHAnsi"/>
                <w:bCs/>
                <w:sz w:val="18"/>
                <w:szCs w:val="18"/>
              </w:rPr>
            </w:pPr>
          </w:p>
        </w:tc>
      </w:tr>
      <w:tr w:rsidR="0036255F" w:rsidRPr="00B81B05" w14:paraId="721F3188" w14:textId="77777777" w:rsidTr="0036255F">
        <w:trPr>
          <w:trHeight w:val="364"/>
        </w:trPr>
        <w:tc>
          <w:tcPr>
            <w:tcW w:w="1615" w:type="dxa"/>
            <w:tcBorders>
              <w:top w:val="single" w:sz="4" w:space="0" w:color="auto"/>
              <w:bottom w:val="single" w:sz="4" w:space="0" w:color="auto"/>
              <w:right w:val="single" w:sz="4" w:space="0" w:color="auto"/>
            </w:tcBorders>
            <w:shd w:val="clear" w:color="auto" w:fill="D9D9D9" w:themeFill="background1" w:themeFillShade="D9"/>
            <w:vAlign w:val="center"/>
          </w:tcPr>
          <w:p w14:paraId="0AC9EC32" w14:textId="77777777" w:rsidR="0036255F" w:rsidRPr="00BD035C" w:rsidRDefault="0036255F" w:rsidP="00DB4C25">
            <w:pPr>
              <w:ind w:right="74"/>
              <w:rPr>
                <w:rFonts w:cstheme="minorHAnsi"/>
                <w:bCs/>
                <w:sz w:val="18"/>
                <w:szCs w:val="18"/>
              </w:rPr>
            </w:pPr>
            <w:r>
              <w:rPr>
                <w:rFonts w:cstheme="minorHAnsi"/>
                <w:bCs/>
                <w:sz w:val="18"/>
                <w:szCs w:val="18"/>
              </w:rPr>
              <w:t>TOTAL COST</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7F76FA26" w14:textId="77777777" w:rsidR="0036255F" w:rsidRPr="00BD035C" w:rsidRDefault="0036255F" w:rsidP="00DB4C25">
            <w:pPr>
              <w:ind w:right="74"/>
              <w:rPr>
                <w:rFonts w:cstheme="minorHAnsi"/>
                <w:bCs/>
                <w:sz w:val="18"/>
                <w:szCs w:val="18"/>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126788A8" w14:textId="77777777" w:rsidR="0036255F" w:rsidRPr="00BD035C" w:rsidRDefault="0036255F" w:rsidP="00DB4C25">
            <w:pPr>
              <w:ind w:right="74"/>
              <w:rPr>
                <w:rFonts w:cstheme="minorHAnsi"/>
                <w:bCs/>
                <w:sz w:val="18"/>
                <w:szCs w:val="18"/>
              </w:rPr>
            </w:pPr>
          </w:p>
        </w:tc>
        <w:tc>
          <w:tcPr>
            <w:tcW w:w="2160" w:type="dxa"/>
            <w:tcBorders>
              <w:top w:val="single" w:sz="4" w:space="0" w:color="auto"/>
              <w:left w:val="single" w:sz="4" w:space="0" w:color="auto"/>
              <w:bottom w:val="single" w:sz="4" w:space="0" w:color="auto"/>
            </w:tcBorders>
            <w:shd w:val="clear" w:color="auto" w:fill="auto"/>
            <w:vAlign w:val="center"/>
          </w:tcPr>
          <w:p w14:paraId="28F24A75" w14:textId="77777777" w:rsidR="0036255F" w:rsidRPr="00BD035C" w:rsidRDefault="0036255F" w:rsidP="00DB4C25">
            <w:pPr>
              <w:ind w:right="74"/>
              <w:rPr>
                <w:rFonts w:cstheme="minorHAnsi"/>
                <w:bCs/>
                <w:sz w:val="18"/>
                <w:szCs w:val="18"/>
              </w:rPr>
            </w:pPr>
          </w:p>
        </w:tc>
      </w:tr>
    </w:tbl>
    <w:p w14:paraId="31BC361A" w14:textId="77777777" w:rsidR="009871DD" w:rsidRDefault="009871DD" w:rsidP="009871DD">
      <w:pPr>
        <w:spacing w:after="0" w:line="240" w:lineRule="auto"/>
        <w:ind w:right="389"/>
        <w:rPr>
          <w:rFonts w:ascii="Arial" w:hAnsi="Arial" w:cs="Arial"/>
          <w:bCs/>
          <w:sz w:val="16"/>
          <w:szCs w:val="16"/>
        </w:rPr>
      </w:pPr>
    </w:p>
    <w:p w14:paraId="1C745B7D" w14:textId="77777777" w:rsidR="00A66419" w:rsidRDefault="00A66419" w:rsidP="009871DD">
      <w:pPr>
        <w:spacing w:after="0" w:line="240" w:lineRule="auto"/>
        <w:ind w:right="389"/>
        <w:rPr>
          <w:rFonts w:ascii="Arial" w:hAnsi="Arial" w:cs="Arial"/>
          <w:bCs/>
          <w:sz w:val="16"/>
          <w:szCs w:val="16"/>
        </w:rPr>
      </w:pPr>
    </w:p>
    <w:p w14:paraId="36E68E4C" w14:textId="77777777" w:rsidR="00C2355E" w:rsidRDefault="00A66419" w:rsidP="00A66419">
      <w:pPr>
        <w:spacing w:after="0" w:line="240" w:lineRule="auto"/>
        <w:ind w:right="389" w:hanging="142"/>
        <w:rPr>
          <w:rFonts w:cstheme="minorHAnsi"/>
          <w:bCs/>
          <w:sz w:val="18"/>
          <w:szCs w:val="18"/>
        </w:rPr>
      </w:pPr>
      <w:r>
        <w:rPr>
          <w:noProof/>
          <w:lang w:eastAsia="en-AU"/>
        </w:rPr>
        <w:drawing>
          <wp:inline distT="0" distB="0" distL="0" distR="0" wp14:anchorId="6B1E84C8" wp14:editId="0CD8EDC3">
            <wp:extent cx="6591504" cy="16052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08847" cy="1609473"/>
                    </a:xfrm>
                    <a:prstGeom prst="rect">
                      <a:avLst/>
                    </a:prstGeom>
                  </pic:spPr>
                </pic:pic>
              </a:graphicData>
            </a:graphic>
          </wp:inline>
        </w:drawing>
      </w:r>
    </w:p>
    <w:p w14:paraId="45EDC2D0" w14:textId="77777777" w:rsidR="00A66419" w:rsidRDefault="00A66419" w:rsidP="00990540">
      <w:pPr>
        <w:spacing w:before="60" w:after="60" w:line="240" w:lineRule="auto"/>
        <w:ind w:left="-142" w:right="-39"/>
        <w:rPr>
          <w:rFonts w:ascii="Arial" w:hAnsi="Arial" w:cs="Arial"/>
          <w:b/>
          <w:bCs/>
          <w:sz w:val="18"/>
          <w:szCs w:val="18"/>
        </w:rPr>
      </w:pPr>
    </w:p>
    <w:p w14:paraId="4D579129" w14:textId="77777777" w:rsidR="00CA2481" w:rsidRPr="002F3C72" w:rsidRDefault="009871DD" w:rsidP="00990540">
      <w:pPr>
        <w:spacing w:before="60" w:after="60" w:line="240" w:lineRule="auto"/>
        <w:ind w:left="-142" w:right="-39"/>
        <w:rPr>
          <w:rFonts w:ascii="Arial" w:hAnsi="Arial" w:cs="Arial"/>
          <w:bCs/>
          <w:sz w:val="18"/>
          <w:szCs w:val="18"/>
        </w:rPr>
      </w:pPr>
      <w:r w:rsidRPr="002F3C72">
        <w:rPr>
          <w:rFonts w:ascii="Arial" w:hAnsi="Arial" w:cs="Arial"/>
          <w:b/>
          <w:bCs/>
          <w:sz w:val="18"/>
          <w:szCs w:val="18"/>
        </w:rPr>
        <w:t>Signature:</w:t>
      </w:r>
      <w:r w:rsidRPr="002F3C72">
        <w:rPr>
          <w:rFonts w:ascii="Arial" w:hAnsi="Arial" w:cs="Arial"/>
          <w:bCs/>
          <w:sz w:val="18"/>
          <w:szCs w:val="18"/>
        </w:rPr>
        <w:t xml:space="preserve"> ________________________________________</w:t>
      </w:r>
      <w:r w:rsidRPr="002F3C72">
        <w:rPr>
          <w:rFonts w:ascii="Arial" w:hAnsi="Arial" w:cs="Arial"/>
          <w:bCs/>
          <w:sz w:val="18"/>
          <w:szCs w:val="18"/>
        </w:rPr>
        <w:tab/>
      </w:r>
      <w:r w:rsidRPr="002F3C72">
        <w:rPr>
          <w:rFonts w:ascii="Arial" w:hAnsi="Arial" w:cs="Arial"/>
          <w:bCs/>
          <w:sz w:val="18"/>
          <w:szCs w:val="18"/>
        </w:rPr>
        <w:tab/>
      </w:r>
      <w:r w:rsidRPr="002F3C72">
        <w:rPr>
          <w:rFonts w:ascii="Arial" w:hAnsi="Arial" w:cs="Arial"/>
          <w:b/>
          <w:bCs/>
          <w:sz w:val="18"/>
          <w:szCs w:val="18"/>
        </w:rPr>
        <w:t>Date:</w:t>
      </w:r>
      <w:r w:rsidRPr="002F3C72">
        <w:rPr>
          <w:rFonts w:ascii="Arial" w:hAnsi="Arial" w:cs="Arial"/>
          <w:bCs/>
          <w:sz w:val="18"/>
          <w:szCs w:val="18"/>
        </w:rPr>
        <w:t xml:space="preserve"> ________________</w:t>
      </w:r>
      <w:r w:rsidR="002F3C72">
        <w:rPr>
          <w:rFonts w:ascii="Arial" w:hAnsi="Arial" w:cs="Arial"/>
          <w:bCs/>
          <w:sz w:val="18"/>
          <w:szCs w:val="18"/>
        </w:rPr>
        <w:t>______</w:t>
      </w:r>
      <w:r w:rsidR="00990540">
        <w:rPr>
          <w:rFonts w:ascii="Arial" w:hAnsi="Arial" w:cs="Arial"/>
          <w:bCs/>
          <w:sz w:val="18"/>
          <w:szCs w:val="18"/>
        </w:rPr>
        <w:t>___________</w:t>
      </w:r>
      <w:r w:rsidR="002F3C72">
        <w:rPr>
          <w:rFonts w:ascii="Arial" w:hAnsi="Arial" w:cs="Arial"/>
          <w:bCs/>
          <w:sz w:val="18"/>
          <w:szCs w:val="18"/>
        </w:rPr>
        <w:t>_____</w:t>
      </w:r>
      <w:r w:rsidRPr="002F3C72">
        <w:rPr>
          <w:rFonts w:ascii="Arial" w:hAnsi="Arial" w:cs="Arial"/>
          <w:bCs/>
          <w:sz w:val="18"/>
          <w:szCs w:val="18"/>
        </w:rPr>
        <w:t>_</w:t>
      </w:r>
    </w:p>
    <w:p w14:paraId="3368A571" w14:textId="77777777" w:rsidR="0055078B" w:rsidRDefault="0055078B" w:rsidP="00990540">
      <w:pPr>
        <w:spacing w:after="0" w:line="240" w:lineRule="auto"/>
        <w:ind w:left="-142"/>
        <w:jc w:val="both"/>
        <w:rPr>
          <w:sz w:val="18"/>
          <w:szCs w:val="18"/>
        </w:rPr>
        <w:sectPr w:rsidR="0055078B" w:rsidSect="00F7022B">
          <w:headerReference w:type="even" r:id="rId11"/>
          <w:headerReference w:type="default" r:id="rId12"/>
          <w:footerReference w:type="even" r:id="rId13"/>
          <w:footerReference w:type="default" r:id="rId14"/>
          <w:headerReference w:type="first" r:id="rId15"/>
          <w:footerReference w:type="first" r:id="rId16"/>
          <w:pgSz w:w="11906" w:h="16838"/>
          <w:pgMar w:top="1440" w:right="746" w:bottom="426" w:left="993" w:header="284" w:footer="272" w:gutter="0"/>
          <w:cols w:space="708"/>
          <w:docGrid w:linePitch="360"/>
        </w:sectPr>
      </w:pPr>
    </w:p>
    <w:tbl>
      <w:tblPr>
        <w:tblStyle w:val="TableGrid"/>
        <w:tblW w:w="10440" w:type="dxa"/>
        <w:tblInd w:w="-185" w:type="dxa"/>
        <w:tblLook w:val="04A0" w:firstRow="1" w:lastRow="0" w:firstColumn="1" w:lastColumn="0" w:noHBand="0" w:noVBand="1"/>
      </w:tblPr>
      <w:tblGrid>
        <w:gridCol w:w="2874"/>
        <w:gridCol w:w="7566"/>
      </w:tblGrid>
      <w:tr w:rsidR="006105F2" w:rsidRPr="006E1685" w14:paraId="0DD7DEA1" w14:textId="77777777" w:rsidTr="002D79BC">
        <w:tc>
          <w:tcPr>
            <w:tcW w:w="2874" w:type="dxa"/>
            <w:shd w:val="clear" w:color="auto" w:fill="D9D9D9" w:themeFill="background1" w:themeFillShade="D9"/>
          </w:tcPr>
          <w:p w14:paraId="509FA7D5" w14:textId="77777777" w:rsidR="006105F2" w:rsidRPr="00D56B1B" w:rsidRDefault="006105F2" w:rsidP="00D56B1B">
            <w:pPr>
              <w:spacing w:before="60" w:after="60" w:line="259" w:lineRule="auto"/>
              <w:ind w:right="389"/>
              <w:rPr>
                <w:rFonts w:ascii="Arial" w:hAnsi="Arial" w:cs="Arial"/>
                <w:b/>
                <w:bCs/>
                <w:sz w:val="20"/>
                <w:szCs w:val="20"/>
              </w:rPr>
            </w:pPr>
            <w:r w:rsidRPr="00D56B1B">
              <w:rPr>
                <w:rFonts w:ascii="Arial" w:hAnsi="Arial" w:cs="Arial"/>
                <w:b/>
                <w:bCs/>
                <w:sz w:val="20"/>
                <w:szCs w:val="20"/>
              </w:rPr>
              <w:lastRenderedPageBreak/>
              <w:t>Permit Conditions</w:t>
            </w:r>
          </w:p>
        </w:tc>
        <w:tc>
          <w:tcPr>
            <w:tcW w:w="7566" w:type="dxa"/>
          </w:tcPr>
          <w:p w14:paraId="17F670AC" w14:textId="77777777" w:rsidR="00E857EB" w:rsidRPr="00990540" w:rsidRDefault="00E857EB" w:rsidP="00E857EB">
            <w:pPr>
              <w:pStyle w:val="ListParagraph"/>
              <w:numPr>
                <w:ilvl w:val="0"/>
                <w:numId w:val="11"/>
              </w:numPr>
              <w:ind w:left="438"/>
              <w:rPr>
                <w:rFonts w:cstheme="minorHAnsi"/>
                <w:sz w:val="18"/>
                <w:szCs w:val="18"/>
              </w:rPr>
            </w:pPr>
            <w:r w:rsidRPr="00990540">
              <w:rPr>
                <w:rFonts w:cstheme="minorHAnsi"/>
                <w:sz w:val="18"/>
                <w:szCs w:val="18"/>
              </w:rPr>
              <w:t>The permit fee must be paid before use</w:t>
            </w:r>
          </w:p>
          <w:p w14:paraId="644D253D" w14:textId="77777777" w:rsidR="00E857EB" w:rsidRPr="00964C72" w:rsidRDefault="00E857EB" w:rsidP="00E857EB">
            <w:pPr>
              <w:pStyle w:val="ListParagraph"/>
              <w:numPr>
                <w:ilvl w:val="0"/>
                <w:numId w:val="11"/>
              </w:numPr>
              <w:ind w:left="438"/>
              <w:rPr>
                <w:rFonts w:cstheme="minorHAnsi"/>
                <w:sz w:val="18"/>
                <w:szCs w:val="18"/>
              </w:rPr>
            </w:pPr>
            <w:r w:rsidRPr="00964C72">
              <w:rPr>
                <w:rFonts w:cstheme="minorHAnsi"/>
                <w:sz w:val="18"/>
                <w:szCs w:val="18"/>
              </w:rPr>
              <w:t xml:space="preserve">The applicant must supply </w:t>
            </w:r>
            <w:r>
              <w:rPr>
                <w:rFonts w:cstheme="minorHAnsi"/>
                <w:sz w:val="18"/>
                <w:szCs w:val="18"/>
              </w:rPr>
              <w:t xml:space="preserve">valid </w:t>
            </w:r>
            <w:r w:rsidRPr="00964C72">
              <w:rPr>
                <w:rFonts w:cstheme="minorHAnsi"/>
                <w:sz w:val="18"/>
                <w:szCs w:val="18"/>
              </w:rPr>
              <w:t>copies of the required documentation</w:t>
            </w:r>
          </w:p>
          <w:p w14:paraId="7E9A7C2F" w14:textId="77777777" w:rsidR="00E857EB" w:rsidRPr="00990540" w:rsidRDefault="00E857EB" w:rsidP="00E857EB">
            <w:pPr>
              <w:pStyle w:val="ListParagraph"/>
              <w:numPr>
                <w:ilvl w:val="0"/>
                <w:numId w:val="11"/>
              </w:numPr>
              <w:ind w:left="438"/>
              <w:rPr>
                <w:rFonts w:cstheme="minorHAnsi"/>
                <w:sz w:val="18"/>
                <w:szCs w:val="18"/>
              </w:rPr>
            </w:pPr>
            <w:r w:rsidRPr="00990540">
              <w:rPr>
                <w:rFonts w:cstheme="minorHAnsi"/>
                <w:sz w:val="18"/>
                <w:szCs w:val="18"/>
              </w:rPr>
              <w:t>The permit is only valid at the nominated site location stated on the permit</w:t>
            </w:r>
          </w:p>
          <w:p w14:paraId="079B0DEA" w14:textId="77777777" w:rsidR="00E857EB" w:rsidRPr="00990540" w:rsidRDefault="00E857EB" w:rsidP="00E857EB">
            <w:pPr>
              <w:pStyle w:val="ListParagraph"/>
              <w:numPr>
                <w:ilvl w:val="0"/>
                <w:numId w:val="11"/>
              </w:numPr>
              <w:ind w:left="438"/>
              <w:rPr>
                <w:rFonts w:cstheme="minorHAnsi"/>
                <w:sz w:val="18"/>
                <w:szCs w:val="18"/>
              </w:rPr>
            </w:pPr>
            <w:r w:rsidRPr="00990540">
              <w:rPr>
                <w:rFonts w:cstheme="minorHAnsi"/>
                <w:sz w:val="18"/>
                <w:szCs w:val="18"/>
              </w:rPr>
              <w:t>The permit is only valid for</w:t>
            </w:r>
            <w:r>
              <w:rPr>
                <w:rFonts w:cstheme="minorHAnsi"/>
                <w:sz w:val="18"/>
                <w:szCs w:val="18"/>
              </w:rPr>
              <w:t xml:space="preserve"> 12 months</w:t>
            </w:r>
          </w:p>
          <w:p w14:paraId="627180C7" w14:textId="77777777" w:rsidR="00E857EB" w:rsidRPr="00990540" w:rsidRDefault="00E857EB" w:rsidP="00E857EB">
            <w:pPr>
              <w:pStyle w:val="ListParagraph"/>
              <w:numPr>
                <w:ilvl w:val="0"/>
                <w:numId w:val="11"/>
              </w:numPr>
              <w:ind w:left="438"/>
              <w:rPr>
                <w:rFonts w:cstheme="minorHAnsi"/>
                <w:sz w:val="18"/>
                <w:szCs w:val="18"/>
              </w:rPr>
            </w:pPr>
            <w:r w:rsidRPr="00990540">
              <w:rPr>
                <w:rFonts w:cstheme="minorHAnsi"/>
                <w:sz w:val="18"/>
                <w:szCs w:val="18"/>
              </w:rPr>
              <w:t>The permit is not transferrable:</w:t>
            </w:r>
          </w:p>
          <w:p w14:paraId="37664A07" w14:textId="77777777" w:rsidR="00E857EB" w:rsidRDefault="00E857EB" w:rsidP="00E857EB">
            <w:pPr>
              <w:pStyle w:val="ListParagraph"/>
              <w:numPr>
                <w:ilvl w:val="1"/>
                <w:numId w:val="11"/>
              </w:numPr>
              <w:ind w:left="798"/>
              <w:rPr>
                <w:rFonts w:cstheme="minorHAnsi"/>
                <w:sz w:val="18"/>
                <w:szCs w:val="18"/>
              </w:rPr>
            </w:pPr>
            <w:r w:rsidRPr="00976505">
              <w:rPr>
                <w:rFonts w:cstheme="minorHAnsi"/>
                <w:sz w:val="18"/>
                <w:szCs w:val="18"/>
              </w:rPr>
              <w:t xml:space="preserve">Permits are not to be leased, sold or given away </w:t>
            </w:r>
          </w:p>
          <w:p w14:paraId="6A32D26C" w14:textId="77777777" w:rsidR="00E857EB" w:rsidRPr="00976505" w:rsidRDefault="00E857EB" w:rsidP="00E857EB">
            <w:pPr>
              <w:pStyle w:val="ListParagraph"/>
              <w:numPr>
                <w:ilvl w:val="1"/>
                <w:numId w:val="11"/>
              </w:numPr>
              <w:ind w:left="798"/>
              <w:rPr>
                <w:rFonts w:cstheme="minorHAnsi"/>
                <w:sz w:val="18"/>
                <w:szCs w:val="18"/>
              </w:rPr>
            </w:pPr>
            <w:r w:rsidRPr="00976505">
              <w:rPr>
                <w:rFonts w:cstheme="minorHAnsi"/>
                <w:sz w:val="18"/>
                <w:szCs w:val="18"/>
              </w:rPr>
              <w:t>No form of advertising of a permit for rent, lease, sale profit or other beneficial or fraudulent consideration of causing such an advertisement to be published is permitted</w:t>
            </w:r>
          </w:p>
          <w:p w14:paraId="3ABF57F2" w14:textId="77777777" w:rsidR="00E857EB" w:rsidRPr="00990540" w:rsidRDefault="00E857EB" w:rsidP="00E857EB">
            <w:pPr>
              <w:pStyle w:val="ListParagraph"/>
              <w:numPr>
                <w:ilvl w:val="0"/>
                <w:numId w:val="11"/>
              </w:numPr>
              <w:ind w:left="438"/>
              <w:rPr>
                <w:rFonts w:cstheme="minorHAnsi"/>
                <w:sz w:val="18"/>
                <w:szCs w:val="18"/>
              </w:rPr>
            </w:pPr>
            <w:r w:rsidRPr="00990540">
              <w:rPr>
                <w:rFonts w:cstheme="minorHAnsi"/>
                <w:sz w:val="18"/>
                <w:szCs w:val="18"/>
              </w:rPr>
              <w:t>At the conclusion of the permit period a new application form must be submitted</w:t>
            </w:r>
          </w:p>
          <w:p w14:paraId="599DA92B" w14:textId="77777777" w:rsidR="00E857EB" w:rsidRPr="006536CC" w:rsidRDefault="00E857EB" w:rsidP="00E857EB">
            <w:pPr>
              <w:pStyle w:val="ListParagraph"/>
              <w:numPr>
                <w:ilvl w:val="0"/>
                <w:numId w:val="11"/>
              </w:numPr>
              <w:ind w:left="438"/>
              <w:rPr>
                <w:rFonts w:cstheme="minorHAnsi"/>
                <w:sz w:val="18"/>
                <w:szCs w:val="18"/>
              </w:rPr>
            </w:pPr>
            <w:r w:rsidRPr="006536CC">
              <w:rPr>
                <w:rFonts w:cstheme="minorHAnsi"/>
                <w:sz w:val="18"/>
                <w:szCs w:val="18"/>
              </w:rPr>
              <w:t>The permit must be securely displayed so all details remain clearly visible through the passenger side of the front windscreen throughout the duration of parking</w:t>
            </w:r>
          </w:p>
          <w:p w14:paraId="106FB0B0" w14:textId="77777777" w:rsidR="00E857EB" w:rsidRPr="006536CC" w:rsidRDefault="00E857EB" w:rsidP="00E857EB">
            <w:pPr>
              <w:pStyle w:val="ListParagraph"/>
              <w:numPr>
                <w:ilvl w:val="0"/>
                <w:numId w:val="11"/>
              </w:numPr>
              <w:ind w:left="438"/>
              <w:rPr>
                <w:rFonts w:cstheme="minorHAnsi"/>
                <w:sz w:val="18"/>
                <w:szCs w:val="18"/>
              </w:rPr>
            </w:pPr>
            <w:r w:rsidRPr="006536CC">
              <w:rPr>
                <w:rFonts w:cstheme="minorHAnsi"/>
                <w:sz w:val="18"/>
                <w:szCs w:val="18"/>
              </w:rPr>
              <w:t>Permit holders must comply with Victorian Road Rules at all times</w:t>
            </w:r>
          </w:p>
          <w:p w14:paraId="27DA1027" w14:textId="77777777" w:rsidR="00E857EB" w:rsidRPr="006536CC" w:rsidRDefault="00E857EB" w:rsidP="00E857EB">
            <w:pPr>
              <w:pStyle w:val="ListParagraph"/>
              <w:numPr>
                <w:ilvl w:val="0"/>
                <w:numId w:val="11"/>
              </w:numPr>
              <w:ind w:left="438"/>
              <w:rPr>
                <w:rFonts w:cstheme="minorHAnsi"/>
                <w:sz w:val="18"/>
                <w:szCs w:val="18"/>
              </w:rPr>
            </w:pPr>
            <w:r w:rsidRPr="006536CC">
              <w:rPr>
                <w:rFonts w:cstheme="minorHAnsi"/>
                <w:sz w:val="18"/>
                <w:szCs w:val="18"/>
              </w:rPr>
              <w:t>Permits are not valid</w:t>
            </w:r>
            <w:r>
              <w:rPr>
                <w:rFonts w:cstheme="minorHAnsi"/>
                <w:sz w:val="18"/>
                <w:szCs w:val="18"/>
              </w:rPr>
              <w:t xml:space="preserve"> in</w:t>
            </w:r>
            <w:r w:rsidRPr="006536CC">
              <w:rPr>
                <w:rFonts w:cstheme="minorHAnsi"/>
                <w:sz w:val="18"/>
                <w:szCs w:val="18"/>
              </w:rPr>
              <w:t>:</w:t>
            </w:r>
          </w:p>
          <w:p w14:paraId="73AA7531" w14:textId="77777777" w:rsidR="00E857EB" w:rsidRPr="006536CC" w:rsidRDefault="00E857EB" w:rsidP="00E857EB">
            <w:pPr>
              <w:pStyle w:val="ListParagraph"/>
              <w:numPr>
                <w:ilvl w:val="1"/>
                <w:numId w:val="11"/>
              </w:numPr>
              <w:ind w:left="798"/>
              <w:rPr>
                <w:rFonts w:cstheme="minorHAnsi"/>
                <w:sz w:val="18"/>
                <w:szCs w:val="18"/>
              </w:rPr>
            </w:pPr>
            <w:r w:rsidRPr="006536CC">
              <w:rPr>
                <w:rFonts w:cstheme="minorHAnsi"/>
                <w:sz w:val="18"/>
                <w:szCs w:val="18"/>
              </w:rPr>
              <w:t>Areas marked as no parking or no stopping including clearways during restriction times</w:t>
            </w:r>
          </w:p>
          <w:p w14:paraId="6D5ECE83" w14:textId="77777777" w:rsidR="00E857EB" w:rsidRPr="006536CC" w:rsidRDefault="00E857EB" w:rsidP="00E857EB">
            <w:pPr>
              <w:pStyle w:val="ListParagraph"/>
              <w:numPr>
                <w:ilvl w:val="1"/>
                <w:numId w:val="11"/>
              </w:numPr>
              <w:ind w:left="798"/>
              <w:rPr>
                <w:rFonts w:cstheme="minorHAnsi"/>
                <w:sz w:val="18"/>
                <w:szCs w:val="18"/>
              </w:rPr>
            </w:pPr>
            <w:r w:rsidRPr="006536CC">
              <w:rPr>
                <w:rFonts w:cstheme="minorHAnsi"/>
                <w:sz w:val="18"/>
                <w:szCs w:val="18"/>
              </w:rPr>
              <w:t>Permit restricted parking areas such as disabled persons’ parking areas, bus stops, taxi ranks, loading zones and construction zones</w:t>
            </w:r>
          </w:p>
          <w:p w14:paraId="69255F37" w14:textId="77777777" w:rsidR="00E857EB" w:rsidRPr="006536CC" w:rsidRDefault="00E857EB" w:rsidP="00E857EB">
            <w:pPr>
              <w:pStyle w:val="ListParagraph"/>
              <w:numPr>
                <w:ilvl w:val="1"/>
                <w:numId w:val="11"/>
              </w:numPr>
              <w:ind w:left="798"/>
              <w:rPr>
                <w:rFonts w:cstheme="minorHAnsi"/>
                <w:sz w:val="18"/>
                <w:szCs w:val="18"/>
              </w:rPr>
            </w:pPr>
            <w:r w:rsidRPr="006536CC">
              <w:rPr>
                <w:rFonts w:cstheme="minorHAnsi"/>
                <w:sz w:val="18"/>
                <w:szCs w:val="18"/>
              </w:rPr>
              <w:t xml:space="preserve">Parking restriction areas of </w:t>
            </w:r>
            <w:r>
              <w:rPr>
                <w:rFonts w:cstheme="minorHAnsi"/>
                <w:sz w:val="18"/>
                <w:szCs w:val="18"/>
              </w:rPr>
              <w:t>30</w:t>
            </w:r>
            <w:r w:rsidRPr="006536CC">
              <w:rPr>
                <w:rFonts w:cstheme="minorHAnsi"/>
                <w:sz w:val="18"/>
                <w:szCs w:val="18"/>
              </w:rPr>
              <w:t xml:space="preserve"> minutes or less</w:t>
            </w:r>
          </w:p>
          <w:p w14:paraId="59C2A2E9" w14:textId="77777777" w:rsidR="00E857EB" w:rsidRPr="006536CC" w:rsidRDefault="00E857EB" w:rsidP="00E857EB">
            <w:pPr>
              <w:pStyle w:val="ListParagraph"/>
              <w:numPr>
                <w:ilvl w:val="1"/>
                <w:numId w:val="11"/>
              </w:numPr>
              <w:ind w:left="798"/>
              <w:rPr>
                <w:rFonts w:cstheme="minorHAnsi"/>
                <w:sz w:val="18"/>
                <w:szCs w:val="18"/>
              </w:rPr>
            </w:pPr>
            <w:r w:rsidRPr="006536CC">
              <w:rPr>
                <w:rFonts w:cstheme="minorHAnsi"/>
                <w:sz w:val="18"/>
                <w:szCs w:val="18"/>
              </w:rPr>
              <w:t>Prohibited areas such as across driveways, centre reservations, nature strips and footways</w:t>
            </w:r>
          </w:p>
          <w:p w14:paraId="1AF0ADFF" w14:textId="77777777" w:rsidR="00E857EB" w:rsidRPr="006536CC" w:rsidRDefault="00E857EB" w:rsidP="00E857EB">
            <w:pPr>
              <w:pStyle w:val="ListParagraph"/>
              <w:numPr>
                <w:ilvl w:val="1"/>
                <w:numId w:val="11"/>
              </w:numPr>
              <w:ind w:left="798"/>
              <w:rPr>
                <w:rFonts w:cstheme="minorHAnsi"/>
                <w:sz w:val="18"/>
                <w:szCs w:val="18"/>
              </w:rPr>
            </w:pPr>
            <w:r w:rsidRPr="006536CC">
              <w:rPr>
                <w:rFonts w:cstheme="minorHAnsi"/>
                <w:sz w:val="18"/>
                <w:szCs w:val="18"/>
              </w:rPr>
              <w:t>In front of commercial, industrial or mixed-use areas</w:t>
            </w:r>
          </w:p>
          <w:p w14:paraId="1E4FD1F3" w14:textId="77777777" w:rsidR="00E857EB" w:rsidRPr="006536CC" w:rsidRDefault="00E857EB" w:rsidP="00E857EB">
            <w:pPr>
              <w:pStyle w:val="ListParagraph"/>
              <w:numPr>
                <w:ilvl w:val="0"/>
                <w:numId w:val="11"/>
              </w:numPr>
              <w:ind w:left="438"/>
              <w:rPr>
                <w:rFonts w:cstheme="minorHAnsi"/>
                <w:sz w:val="18"/>
                <w:szCs w:val="18"/>
              </w:rPr>
            </w:pPr>
            <w:r w:rsidRPr="006536CC">
              <w:rPr>
                <w:rFonts w:cstheme="minorHAnsi"/>
                <w:sz w:val="18"/>
                <w:szCs w:val="18"/>
              </w:rPr>
              <w:t>A parking permit for a specific vehicle cannot be used in another vehicle</w:t>
            </w:r>
          </w:p>
          <w:p w14:paraId="77362799" w14:textId="77777777" w:rsidR="00E857EB" w:rsidRPr="006536CC" w:rsidRDefault="00E857EB" w:rsidP="00E857EB">
            <w:pPr>
              <w:pStyle w:val="ListParagraph"/>
              <w:numPr>
                <w:ilvl w:val="0"/>
                <w:numId w:val="11"/>
              </w:numPr>
              <w:ind w:left="438"/>
              <w:rPr>
                <w:rFonts w:cstheme="minorHAnsi"/>
                <w:sz w:val="18"/>
                <w:szCs w:val="18"/>
              </w:rPr>
            </w:pPr>
            <w:r w:rsidRPr="006536CC">
              <w:rPr>
                <w:rFonts w:cstheme="minorHAnsi"/>
                <w:sz w:val="18"/>
                <w:szCs w:val="18"/>
              </w:rPr>
              <w:t>Permits are not to be photocopied and the copies used in other vehicles</w:t>
            </w:r>
          </w:p>
          <w:p w14:paraId="739A0DFE" w14:textId="77777777" w:rsidR="00E857EB" w:rsidRPr="006536CC" w:rsidRDefault="00E857EB" w:rsidP="00E857EB">
            <w:pPr>
              <w:pStyle w:val="ListParagraph"/>
              <w:numPr>
                <w:ilvl w:val="0"/>
                <w:numId w:val="11"/>
              </w:numPr>
              <w:ind w:left="438"/>
              <w:rPr>
                <w:rFonts w:cstheme="minorHAnsi"/>
                <w:sz w:val="18"/>
                <w:szCs w:val="18"/>
              </w:rPr>
            </w:pPr>
            <w:r w:rsidRPr="006536CC">
              <w:rPr>
                <w:rFonts w:cstheme="minorHAnsi"/>
                <w:sz w:val="18"/>
                <w:szCs w:val="18"/>
              </w:rPr>
              <w:t>The permit can only be used by vehicles that do not exceed 7.5 meters in length or 4.5 tonnes in gross weight</w:t>
            </w:r>
            <w:r w:rsidR="002C76AB">
              <w:rPr>
                <w:rFonts w:cstheme="minorHAnsi"/>
                <w:sz w:val="18"/>
                <w:szCs w:val="18"/>
              </w:rPr>
              <w:t xml:space="preserve"> or v</w:t>
            </w:r>
            <w:r w:rsidR="002C76AB" w:rsidRPr="002C76AB">
              <w:rPr>
                <w:rFonts w:cstheme="minorHAnsi"/>
                <w:sz w:val="18"/>
                <w:szCs w:val="18"/>
              </w:rPr>
              <w:t>ehicles with a payload of 1500kg or more</w:t>
            </w:r>
          </w:p>
          <w:p w14:paraId="7817BB63" w14:textId="77777777" w:rsidR="00E857EB" w:rsidRPr="006536CC" w:rsidRDefault="00E857EB" w:rsidP="00E857EB">
            <w:pPr>
              <w:pStyle w:val="ListParagraph"/>
              <w:numPr>
                <w:ilvl w:val="0"/>
                <w:numId w:val="11"/>
              </w:numPr>
              <w:ind w:left="438"/>
              <w:rPr>
                <w:rFonts w:cstheme="minorHAnsi"/>
                <w:sz w:val="18"/>
                <w:szCs w:val="18"/>
              </w:rPr>
            </w:pPr>
            <w:r w:rsidRPr="006536CC">
              <w:rPr>
                <w:rFonts w:cstheme="minorHAnsi"/>
                <w:sz w:val="18"/>
                <w:szCs w:val="18"/>
              </w:rPr>
              <w:t>Permits cannot be used for motor homes, caravans, boats or earthmoving machinery/equipment</w:t>
            </w:r>
          </w:p>
          <w:p w14:paraId="417CB761" w14:textId="77777777" w:rsidR="00E857EB" w:rsidRPr="00976505" w:rsidRDefault="00E857EB" w:rsidP="00E857EB">
            <w:pPr>
              <w:pStyle w:val="ListParagraph"/>
              <w:numPr>
                <w:ilvl w:val="0"/>
                <w:numId w:val="11"/>
              </w:numPr>
              <w:ind w:left="438"/>
              <w:rPr>
                <w:rFonts w:cstheme="minorHAnsi"/>
                <w:sz w:val="18"/>
                <w:szCs w:val="18"/>
              </w:rPr>
            </w:pPr>
            <w:r w:rsidRPr="00976505">
              <w:rPr>
                <w:rFonts w:cstheme="minorHAnsi"/>
                <w:sz w:val="18"/>
                <w:szCs w:val="18"/>
              </w:rPr>
              <w:t>The issue of a permit does not guarantee the availability of a parking space</w:t>
            </w:r>
          </w:p>
          <w:p w14:paraId="6893EC29" w14:textId="77777777" w:rsidR="006829F4" w:rsidRPr="00A912C1" w:rsidRDefault="00E857EB" w:rsidP="00E857EB">
            <w:pPr>
              <w:pStyle w:val="ListParagraph"/>
              <w:numPr>
                <w:ilvl w:val="0"/>
                <w:numId w:val="11"/>
              </w:numPr>
              <w:ind w:left="438"/>
              <w:rPr>
                <w:rFonts w:cstheme="minorHAnsi"/>
                <w:sz w:val="18"/>
                <w:szCs w:val="18"/>
              </w:rPr>
            </w:pPr>
            <w:r w:rsidRPr="00990540">
              <w:rPr>
                <w:rFonts w:cstheme="minorHAnsi"/>
                <w:sz w:val="18"/>
                <w:szCs w:val="18"/>
              </w:rPr>
              <w:t>The permit may be suspended by a member of Victoria Police or by an authorised Council Officer for any reason at any time. No permit fee will be refunded</w:t>
            </w:r>
          </w:p>
        </w:tc>
      </w:tr>
      <w:tr w:rsidR="00C314BA" w:rsidRPr="006E1685" w14:paraId="11F80A7A" w14:textId="77777777" w:rsidTr="002D79BC">
        <w:tc>
          <w:tcPr>
            <w:tcW w:w="2874" w:type="dxa"/>
            <w:shd w:val="clear" w:color="auto" w:fill="D9D9D9" w:themeFill="background1" w:themeFillShade="D9"/>
          </w:tcPr>
          <w:p w14:paraId="2D847206" w14:textId="77777777" w:rsidR="00C314BA" w:rsidRPr="00D56B1B" w:rsidRDefault="00C314BA"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Breach of Permit Conditions</w:t>
            </w:r>
          </w:p>
        </w:tc>
        <w:tc>
          <w:tcPr>
            <w:tcW w:w="7566" w:type="dxa"/>
          </w:tcPr>
          <w:p w14:paraId="4D17181C" w14:textId="77777777" w:rsidR="00F45069" w:rsidRPr="00990540" w:rsidRDefault="00F45069" w:rsidP="00F23AC6">
            <w:pPr>
              <w:pStyle w:val="ListParagraph"/>
              <w:numPr>
                <w:ilvl w:val="0"/>
                <w:numId w:val="11"/>
              </w:numPr>
              <w:ind w:left="438"/>
              <w:rPr>
                <w:rFonts w:cstheme="minorHAnsi"/>
                <w:sz w:val="18"/>
                <w:szCs w:val="18"/>
              </w:rPr>
            </w:pPr>
            <w:r w:rsidRPr="00990540">
              <w:rPr>
                <w:rFonts w:cstheme="minorHAnsi"/>
                <w:sz w:val="18"/>
                <w:szCs w:val="18"/>
              </w:rPr>
              <w:t>The permit may be cancelled</w:t>
            </w:r>
          </w:p>
          <w:p w14:paraId="0A04D267" w14:textId="77777777" w:rsidR="00C314BA" w:rsidRPr="00990540" w:rsidRDefault="00590DC1" w:rsidP="00F23AC6">
            <w:pPr>
              <w:pStyle w:val="ListParagraph"/>
              <w:numPr>
                <w:ilvl w:val="0"/>
                <w:numId w:val="11"/>
              </w:numPr>
              <w:ind w:left="438"/>
              <w:rPr>
                <w:rFonts w:cstheme="minorHAnsi"/>
                <w:sz w:val="18"/>
                <w:szCs w:val="18"/>
              </w:rPr>
            </w:pPr>
            <w:r w:rsidRPr="00990540">
              <w:rPr>
                <w:rFonts w:cstheme="minorHAnsi"/>
                <w:sz w:val="18"/>
                <w:szCs w:val="18"/>
              </w:rPr>
              <w:t>Fines may be issued</w:t>
            </w:r>
          </w:p>
          <w:p w14:paraId="76085FEE" w14:textId="77777777" w:rsidR="00590DC1" w:rsidRPr="00990540" w:rsidRDefault="00590DC1" w:rsidP="00F23AC6">
            <w:pPr>
              <w:pStyle w:val="ListParagraph"/>
              <w:numPr>
                <w:ilvl w:val="0"/>
                <w:numId w:val="11"/>
              </w:numPr>
              <w:ind w:left="438"/>
              <w:rPr>
                <w:rFonts w:cstheme="minorHAnsi"/>
                <w:sz w:val="18"/>
                <w:szCs w:val="18"/>
              </w:rPr>
            </w:pPr>
            <w:r w:rsidRPr="00990540">
              <w:rPr>
                <w:rFonts w:cstheme="minorHAnsi"/>
                <w:sz w:val="18"/>
                <w:szCs w:val="18"/>
              </w:rPr>
              <w:t>Costs incurred by Council may be charged directly to the permit holder</w:t>
            </w:r>
          </w:p>
          <w:p w14:paraId="3A55153D" w14:textId="77777777" w:rsidR="00590DC1" w:rsidRPr="00990540" w:rsidRDefault="00590DC1" w:rsidP="00F23AC6">
            <w:pPr>
              <w:pStyle w:val="ListParagraph"/>
              <w:numPr>
                <w:ilvl w:val="0"/>
                <w:numId w:val="11"/>
              </w:numPr>
              <w:ind w:left="438"/>
              <w:rPr>
                <w:rFonts w:cstheme="minorHAnsi"/>
                <w:sz w:val="18"/>
                <w:szCs w:val="18"/>
              </w:rPr>
            </w:pPr>
            <w:r w:rsidRPr="00990540">
              <w:rPr>
                <w:rFonts w:cstheme="minorHAnsi"/>
                <w:sz w:val="18"/>
                <w:szCs w:val="18"/>
              </w:rPr>
              <w:t>Goods or equipment may be impounded</w:t>
            </w:r>
          </w:p>
          <w:p w14:paraId="6D1C8EAA" w14:textId="77777777" w:rsidR="00590DC1" w:rsidRPr="00990540" w:rsidRDefault="00590DC1" w:rsidP="00F23AC6">
            <w:pPr>
              <w:pStyle w:val="ListParagraph"/>
              <w:numPr>
                <w:ilvl w:val="0"/>
                <w:numId w:val="11"/>
              </w:numPr>
              <w:ind w:left="438"/>
              <w:rPr>
                <w:rFonts w:cstheme="minorHAnsi"/>
                <w:sz w:val="18"/>
                <w:szCs w:val="18"/>
              </w:rPr>
            </w:pPr>
            <w:r w:rsidRPr="00990540">
              <w:rPr>
                <w:rFonts w:cstheme="minorHAnsi"/>
                <w:sz w:val="18"/>
                <w:szCs w:val="18"/>
              </w:rPr>
              <w:t>Future permit applications may be declined</w:t>
            </w:r>
          </w:p>
          <w:p w14:paraId="7B99F0DD" w14:textId="77777777" w:rsidR="000D04E0" w:rsidRDefault="000D04E0" w:rsidP="00F23AC6">
            <w:pPr>
              <w:pStyle w:val="ListParagraph"/>
              <w:numPr>
                <w:ilvl w:val="0"/>
                <w:numId w:val="11"/>
              </w:numPr>
              <w:ind w:left="438"/>
              <w:rPr>
                <w:rFonts w:cstheme="minorHAnsi"/>
                <w:sz w:val="18"/>
                <w:szCs w:val="18"/>
              </w:rPr>
            </w:pPr>
            <w:r w:rsidRPr="00990540">
              <w:rPr>
                <w:rFonts w:cstheme="minorHAnsi"/>
                <w:sz w:val="18"/>
                <w:szCs w:val="18"/>
              </w:rPr>
              <w:t xml:space="preserve">No refunds will be given where a permit is cancelled </w:t>
            </w:r>
            <w:r w:rsidR="00EF035C">
              <w:rPr>
                <w:rFonts w:cstheme="minorHAnsi"/>
                <w:sz w:val="18"/>
                <w:szCs w:val="18"/>
              </w:rPr>
              <w:t>due to breach of its conditions</w:t>
            </w:r>
          </w:p>
          <w:p w14:paraId="5BBA37B5" w14:textId="77777777" w:rsidR="00EF035C" w:rsidRPr="00990540" w:rsidRDefault="00EF035C" w:rsidP="00F23AC6">
            <w:pPr>
              <w:pStyle w:val="ListParagraph"/>
              <w:numPr>
                <w:ilvl w:val="0"/>
                <w:numId w:val="11"/>
              </w:numPr>
              <w:ind w:left="438"/>
              <w:rPr>
                <w:rFonts w:cstheme="minorHAnsi"/>
                <w:sz w:val="18"/>
                <w:szCs w:val="18"/>
              </w:rPr>
            </w:pPr>
            <w:r w:rsidRPr="00EF035C">
              <w:rPr>
                <w:rFonts w:cstheme="minorHAnsi"/>
                <w:sz w:val="18"/>
                <w:szCs w:val="18"/>
              </w:rPr>
              <w:t>Use of cancelled permits may result in an infringement being issued.</w:t>
            </w:r>
          </w:p>
        </w:tc>
      </w:tr>
      <w:tr w:rsidR="000F4CE6" w:rsidRPr="006E1685" w14:paraId="20443AF1" w14:textId="77777777" w:rsidTr="002D79BC">
        <w:tc>
          <w:tcPr>
            <w:tcW w:w="2874" w:type="dxa"/>
            <w:shd w:val="clear" w:color="auto" w:fill="D9D9D9" w:themeFill="background1" w:themeFillShade="D9"/>
          </w:tcPr>
          <w:p w14:paraId="73B69720" w14:textId="77777777" w:rsidR="000F4CE6" w:rsidRPr="00D56B1B" w:rsidRDefault="00C314BA"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Council Considerations</w:t>
            </w:r>
          </w:p>
        </w:tc>
        <w:tc>
          <w:tcPr>
            <w:tcW w:w="7566" w:type="dxa"/>
          </w:tcPr>
          <w:p w14:paraId="3ED0984B" w14:textId="77777777" w:rsidR="00E857EB" w:rsidRPr="00EC4F26" w:rsidRDefault="00E857EB" w:rsidP="00E857EB">
            <w:pPr>
              <w:rPr>
                <w:rFonts w:cstheme="minorHAnsi"/>
                <w:sz w:val="18"/>
                <w:szCs w:val="18"/>
              </w:rPr>
            </w:pPr>
            <w:r w:rsidRPr="00EC4F26">
              <w:rPr>
                <w:rFonts w:cstheme="minorHAnsi"/>
                <w:sz w:val="18"/>
                <w:szCs w:val="18"/>
              </w:rPr>
              <w:t>In deciding whether to grant a permit the Council will take into consideration:</w:t>
            </w:r>
          </w:p>
          <w:p w14:paraId="636F3DDA" w14:textId="77777777" w:rsidR="00E857EB" w:rsidRPr="00EC4F26" w:rsidRDefault="00E857EB" w:rsidP="00E857EB">
            <w:pPr>
              <w:pStyle w:val="ListParagraph"/>
              <w:numPr>
                <w:ilvl w:val="0"/>
                <w:numId w:val="5"/>
              </w:numPr>
              <w:ind w:left="432"/>
              <w:rPr>
                <w:rFonts w:cstheme="minorHAnsi"/>
                <w:sz w:val="18"/>
                <w:szCs w:val="18"/>
              </w:rPr>
            </w:pPr>
            <w:r w:rsidRPr="00EC4F26">
              <w:rPr>
                <w:rFonts w:cstheme="minorHAnsi"/>
                <w:sz w:val="18"/>
                <w:szCs w:val="18"/>
              </w:rPr>
              <w:t>Details supplied by the permit applicant</w:t>
            </w:r>
          </w:p>
          <w:p w14:paraId="3DA4AE69" w14:textId="77777777" w:rsidR="00E857EB" w:rsidRPr="00EC4F26" w:rsidRDefault="00E857EB" w:rsidP="00E857EB">
            <w:pPr>
              <w:pStyle w:val="ListParagraph"/>
              <w:numPr>
                <w:ilvl w:val="0"/>
                <w:numId w:val="5"/>
              </w:numPr>
              <w:ind w:left="432"/>
              <w:rPr>
                <w:rFonts w:cstheme="minorHAnsi"/>
                <w:sz w:val="18"/>
                <w:szCs w:val="18"/>
              </w:rPr>
            </w:pPr>
            <w:r w:rsidRPr="00EC4F26">
              <w:rPr>
                <w:rFonts w:cstheme="minorHAnsi"/>
                <w:sz w:val="18"/>
                <w:szCs w:val="18"/>
              </w:rPr>
              <w:t>The suitability of the supporting documentation for this application</w:t>
            </w:r>
          </w:p>
          <w:p w14:paraId="71C3C04B" w14:textId="77777777" w:rsidR="00E857EB" w:rsidRDefault="00E857EB" w:rsidP="00E857EB">
            <w:pPr>
              <w:pStyle w:val="ListParagraph"/>
              <w:numPr>
                <w:ilvl w:val="0"/>
                <w:numId w:val="5"/>
              </w:numPr>
              <w:ind w:left="432"/>
              <w:rPr>
                <w:rFonts w:cstheme="minorHAnsi"/>
                <w:sz w:val="18"/>
                <w:szCs w:val="18"/>
              </w:rPr>
            </w:pPr>
            <w:r>
              <w:rPr>
                <w:rFonts w:cstheme="minorHAnsi"/>
                <w:sz w:val="18"/>
                <w:szCs w:val="18"/>
              </w:rPr>
              <w:t>The applicant’s record in applying for similar permits and adherence to permit conditions</w:t>
            </w:r>
          </w:p>
          <w:p w14:paraId="7DB4E864" w14:textId="77777777" w:rsidR="000F4CE6" w:rsidRPr="00A912C1" w:rsidRDefault="00E857EB" w:rsidP="00E857EB">
            <w:pPr>
              <w:pStyle w:val="ListParagraph"/>
              <w:numPr>
                <w:ilvl w:val="0"/>
                <w:numId w:val="5"/>
              </w:numPr>
              <w:ind w:left="432"/>
              <w:rPr>
                <w:rFonts w:cstheme="minorHAnsi"/>
                <w:sz w:val="18"/>
                <w:szCs w:val="18"/>
              </w:rPr>
            </w:pPr>
            <w:r>
              <w:rPr>
                <w:rFonts w:cstheme="minorHAnsi"/>
                <w:sz w:val="18"/>
                <w:szCs w:val="18"/>
              </w:rPr>
              <w:t>The applicant is a resident of the property as detailed on the application form</w:t>
            </w:r>
          </w:p>
        </w:tc>
      </w:tr>
      <w:tr w:rsidR="00FD5857" w:rsidRPr="006E1685" w14:paraId="0978C8D0" w14:textId="77777777" w:rsidTr="002D79BC">
        <w:tc>
          <w:tcPr>
            <w:tcW w:w="2874" w:type="dxa"/>
            <w:shd w:val="clear" w:color="auto" w:fill="D9D9D9" w:themeFill="background1" w:themeFillShade="D9"/>
          </w:tcPr>
          <w:p w14:paraId="7495F7B4" w14:textId="77777777" w:rsidR="00FD5857" w:rsidRPr="00D56B1B" w:rsidRDefault="00FD5857"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How to submit your application?</w:t>
            </w:r>
          </w:p>
        </w:tc>
        <w:tc>
          <w:tcPr>
            <w:tcW w:w="7566" w:type="dxa"/>
          </w:tcPr>
          <w:p w14:paraId="384CB186" w14:textId="77777777" w:rsidR="00FD5857" w:rsidRPr="00537D9A" w:rsidRDefault="00FD5857" w:rsidP="00F23AC6">
            <w:pPr>
              <w:pStyle w:val="ListParagraph"/>
              <w:numPr>
                <w:ilvl w:val="0"/>
                <w:numId w:val="11"/>
              </w:numPr>
              <w:ind w:left="438"/>
              <w:rPr>
                <w:rFonts w:cstheme="minorHAnsi"/>
                <w:sz w:val="18"/>
                <w:szCs w:val="18"/>
              </w:rPr>
            </w:pPr>
            <w:r w:rsidRPr="00537D9A">
              <w:rPr>
                <w:rFonts w:cstheme="minorHAnsi"/>
                <w:sz w:val="18"/>
                <w:szCs w:val="18"/>
              </w:rPr>
              <w:t>Via email by sending to</w:t>
            </w:r>
            <w:r w:rsidR="008A1BFC">
              <w:rPr>
                <w:rFonts w:cstheme="minorHAnsi"/>
                <w:sz w:val="18"/>
                <w:szCs w:val="18"/>
              </w:rPr>
              <w:t>:</w:t>
            </w:r>
            <w:r w:rsidRPr="00537D9A">
              <w:rPr>
                <w:rFonts w:cstheme="minorHAnsi"/>
                <w:sz w:val="18"/>
                <w:szCs w:val="18"/>
              </w:rPr>
              <w:t xml:space="preserve"> </w:t>
            </w:r>
            <w:hyperlink r:id="rId17" w:history="1">
              <w:r w:rsidR="00D25435" w:rsidRPr="00EB79C2">
                <w:rPr>
                  <w:rStyle w:val="Hyperlink"/>
                  <w:rFonts w:cstheme="minorHAnsi"/>
                  <w:sz w:val="18"/>
                  <w:szCs w:val="18"/>
                </w:rPr>
                <w:t>customer.service@whitehorse.vic.gov.au</w:t>
              </w:r>
            </w:hyperlink>
          </w:p>
          <w:p w14:paraId="71432257" w14:textId="77777777" w:rsidR="00FD5857" w:rsidRPr="00537D9A" w:rsidRDefault="00FD5857" w:rsidP="00F23AC6">
            <w:pPr>
              <w:pStyle w:val="ListParagraph"/>
              <w:numPr>
                <w:ilvl w:val="0"/>
                <w:numId w:val="11"/>
              </w:numPr>
              <w:ind w:left="438"/>
              <w:rPr>
                <w:rFonts w:cstheme="minorHAnsi"/>
                <w:sz w:val="18"/>
                <w:szCs w:val="18"/>
              </w:rPr>
            </w:pPr>
            <w:r w:rsidRPr="00537D9A">
              <w:rPr>
                <w:rFonts w:cstheme="minorHAnsi"/>
                <w:sz w:val="18"/>
                <w:szCs w:val="18"/>
              </w:rPr>
              <w:t xml:space="preserve">Via </w:t>
            </w:r>
            <w:r w:rsidR="002E309A">
              <w:rPr>
                <w:rFonts w:cstheme="minorHAnsi"/>
                <w:sz w:val="18"/>
                <w:szCs w:val="18"/>
              </w:rPr>
              <w:t>mail</w:t>
            </w:r>
            <w:r w:rsidRPr="00537D9A">
              <w:rPr>
                <w:rFonts w:cstheme="minorHAnsi"/>
                <w:sz w:val="18"/>
                <w:szCs w:val="18"/>
              </w:rPr>
              <w:t xml:space="preserve"> by sending to</w:t>
            </w:r>
            <w:r w:rsidR="008A1BFC">
              <w:rPr>
                <w:rFonts w:cstheme="minorHAnsi"/>
                <w:sz w:val="18"/>
                <w:szCs w:val="18"/>
              </w:rPr>
              <w:t>:</w:t>
            </w:r>
          </w:p>
          <w:p w14:paraId="37895A71" w14:textId="77777777" w:rsidR="00FD5857" w:rsidRPr="00537D9A" w:rsidRDefault="008A1BFC" w:rsidP="00F23AC6">
            <w:pPr>
              <w:ind w:left="438" w:hanging="360"/>
              <w:rPr>
                <w:rFonts w:cstheme="minorHAnsi"/>
                <w:sz w:val="18"/>
                <w:szCs w:val="18"/>
              </w:rPr>
            </w:pPr>
            <w:r>
              <w:rPr>
                <w:rFonts w:cstheme="minorHAnsi"/>
                <w:sz w:val="18"/>
                <w:szCs w:val="18"/>
              </w:rPr>
              <w:t xml:space="preserve">Community </w:t>
            </w:r>
            <w:r w:rsidR="004D3718">
              <w:rPr>
                <w:rFonts w:cstheme="minorHAnsi"/>
                <w:sz w:val="18"/>
                <w:szCs w:val="18"/>
              </w:rPr>
              <w:t>Safety</w:t>
            </w:r>
            <w:r>
              <w:rPr>
                <w:rFonts w:cstheme="minorHAnsi"/>
                <w:sz w:val="18"/>
                <w:szCs w:val="18"/>
              </w:rPr>
              <w:t xml:space="preserve">, Whitehorse City Council, </w:t>
            </w:r>
            <w:r w:rsidR="00FD5857" w:rsidRPr="00537D9A">
              <w:rPr>
                <w:rFonts w:cstheme="minorHAnsi"/>
                <w:sz w:val="18"/>
                <w:szCs w:val="18"/>
              </w:rPr>
              <w:t>Locked Bag 2, Nunawading Delivery Centre, VIC 3110</w:t>
            </w:r>
          </w:p>
          <w:p w14:paraId="2B5F7E30" w14:textId="77777777" w:rsidR="00FD5857" w:rsidRPr="00537D9A" w:rsidRDefault="00FD5857" w:rsidP="00F23AC6">
            <w:pPr>
              <w:pStyle w:val="ListParagraph"/>
              <w:numPr>
                <w:ilvl w:val="0"/>
                <w:numId w:val="11"/>
              </w:numPr>
              <w:ind w:left="438"/>
              <w:rPr>
                <w:rFonts w:cstheme="minorHAnsi"/>
                <w:sz w:val="18"/>
                <w:szCs w:val="18"/>
              </w:rPr>
            </w:pPr>
            <w:r w:rsidRPr="00537D9A">
              <w:rPr>
                <w:rFonts w:cstheme="minorHAnsi"/>
                <w:sz w:val="18"/>
                <w:szCs w:val="18"/>
              </w:rPr>
              <w:t xml:space="preserve">In person at one of the </w:t>
            </w:r>
            <w:r w:rsidR="00EE72CD">
              <w:rPr>
                <w:rFonts w:cstheme="minorHAnsi"/>
                <w:sz w:val="18"/>
                <w:szCs w:val="18"/>
              </w:rPr>
              <w:t xml:space="preserve">Whitehorse City Council </w:t>
            </w:r>
            <w:r w:rsidRPr="00537D9A">
              <w:rPr>
                <w:rFonts w:cstheme="minorHAnsi"/>
                <w:sz w:val="18"/>
                <w:szCs w:val="18"/>
              </w:rPr>
              <w:t>Customer Service Centres</w:t>
            </w:r>
            <w:r w:rsidR="00590DC1">
              <w:rPr>
                <w:rFonts w:cstheme="minorHAnsi"/>
                <w:sz w:val="18"/>
                <w:szCs w:val="18"/>
              </w:rPr>
              <w:t xml:space="preserve"> (refer to Payment Options)</w:t>
            </w:r>
          </w:p>
        </w:tc>
      </w:tr>
      <w:tr w:rsidR="00FD5857" w:rsidRPr="006E1685" w14:paraId="7F8BA9F6" w14:textId="77777777" w:rsidTr="002D79BC">
        <w:tc>
          <w:tcPr>
            <w:tcW w:w="2874" w:type="dxa"/>
            <w:shd w:val="clear" w:color="auto" w:fill="D9D9D9" w:themeFill="background1" w:themeFillShade="D9"/>
          </w:tcPr>
          <w:p w14:paraId="79BC9113" w14:textId="77777777" w:rsidR="00FD5857" w:rsidRPr="00D56B1B" w:rsidRDefault="00FD5857"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How long before you receive a response?</w:t>
            </w:r>
          </w:p>
        </w:tc>
        <w:tc>
          <w:tcPr>
            <w:tcW w:w="7566" w:type="dxa"/>
          </w:tcPr>
          <w:p w14:paraId="52168AF9" w14:textId="77777777" w:rsidR="00FD5857" w:rsidRPr="00537D9A" w:rsidRDefault="00CA2481" w:rsidP="00F23AC6">
            <w:pPr>
              <w:pStyle w:val="ListParagraph"/>
              <w:numPr>
                <w:ilvl w:val="0"/>
                <w:numId w:val="5"/>
              </w:numPr>
              <w:ind w:left="438"/>
              <w:rPr>
                <w:rFonts w:cstheme="minorHAnsi"/>
                <w:sz w:val="18"/>
                <w:szCs w:val="18"/>
              </w:rPr>
            </w:pPr>
            <w:r w:rsidRPr="00537D9A">
              <w:rPr>
                <w:rFonts w:cstheme="minorHAnsi"/>
                <w:sz w:val="18"/>
                <w:szCs w:val="18"/>
              </w:rPr>
              <w:t>Allow 10 business days</w:t>
            </w:r>
          </w:p>
          <w:p w14:paraId="45DE6313" w14:textId="77777777" w:rsidR="00537D9A" w:rsidRPr="00537D9A" w:rsidRDefault="00537D9A" w:rsidP="00F23AC6">
            <w:pPr>
              <w:rPr>
                <w:rFonts w:cstheme="minorHAnsi"/>
                <w:sz w:val="18"/>
                <w:szCs w:val="18"/>
              </w:rPr>
            </w:pPr>
            <w:r w:rsidRPr="00537D9A">
              <w:rPr>
                <w:rFonts w:cstheme="minorHAnsi"/>
                <w:sz w:val="18"/>
                <w:szCs w:val="18"/>
              </w:rPr>
              <w:t>Note: The permit process may be delayed if the required documentation is not provided, is out of date or insufficient.</w:t>
            </w:r>
          </w:p>
        </w:tc>
      </w:tr>
      <w:tr w:rsidR="00FD5857" w:rsidRPr="006E1685" w14:paraId="4A05CCCA" w14:textId="77777777" w:rsidTr="002D79BC">
        <w:tc>
          <w:tcPr>
            <w:tcW w:w="2874" w:type="dxa"/>
            <w:shd w:val="clear" w:color="auto" w:fill="D9D9D9" w:themeFill="background1" w:themeFillShade="D9"/>
          </w:tcPr>
          <w:p w14:paraId="2C044F4F" w14:textId="77777777" w:rsidR="00FD5857" w:rsidRPr="00D56B1B" w:rsidRDefault="00590DC1"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Unsuccessful applications</w:t>
            </w:r>
          </w:p>
        </w:tc>
        <w:tc>
          <w:tcPr>
            <w:tcW w:w="7566" w:type="dxa"/>
          </w:tcPr>
          <w:p w14:paraId="3C6356CD" w14:textId="77777777" w:rsidR="00FD5857" w:rsidRPr="00E85012" w:rsidRDefault="008900CC" w:rsidP="00F23AC6">
            <w:pPr>
              <w:pStyle w:val="ListParagraph"/>
              <w:numPr>
                <w:ilvl w:val="0"/>
                <w:numId w:val="5"/>
              </w:numPr>
              <w:ind w:left="438"/>
              <w:rPr>
                <w:rFonts w:cstheme="minorHAnsi"/>
                <w:sz w:val="18"/>
                <w:szCs w:val="18"/>
              </w:rPr>
            </w:pPr>
            <w:r>
              <w:rPr>
                <w:rFonts w:cstheme="minorHAnsi"/>
                <w:sz w:val="18"/>
                <w:szCs w:val="18"/>
              </w:rPr>
              <w:t xml:space="preserve">You will be notified in writing and any permit </w:t>
            </w:r>
            <w:r w:rsidR="0036255F">
              <w:rPr>
                <w:rFonts w:cstheme="minorHAnsi"/>
                <w:sz w:val="18"/>
                <w:szCs w:val="18"/>
              </w:rPr>
              <w:t xml:space="preserve">replacement </w:t>
            </w:r>
            <w:r>
              <w:rPr>
                <w:rFonts w:cstheme="minorHAnsi"/>
                <w:sz w:val="18"/>
                <w:szCs w:val="18"/>
              </w:rPr>
              <w:t>application fee will be refunded</w:t>
            </w:r>
          </w:p>
        </w:tc>
      </w:tr>
      <w:tr w:rsidR="00FD5857" w:rsidRPr="006E1685" w14:paraId="29F613A2" w14:textId="77777777" w:rsidTr="003C1606">
        <w:trPr>
          <w:trHeight w:val="1723"/>
        </w:trPr>
        <w:tc>
          <w:tcPr>
            <w:tcW w:w="2874" w:type="dxa"/>
            <w:shd w:val="clear" w:color="auto" w:fill="D9D9D9" w:themeFill="background1" w:themeFillShade="D9"/>
          </w:tcPr>
          <w:p w14:paraId="5B8E44D0" w14:textId="77777777" w:rsidR="00590DC1" w:rsidRPr="00D56B1B" w:rsidRDefault="00FD5857"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Link to further information</w:t>
            </w:r>
          </w:p>
        </w:tc>
        <w:tc>
          <w:tcPr>
            <w:tcW w:w="7566" w:type="dxa"/>
          </w:tcPr>
          <w:p w14:paraId="7BF2BAD2" w14:textId="77777777" w:rsidR="00FD5857" w:rsidRPr="00A30B7C" w:rsidRDefault="003C1606" w:rsidP="00E85012">
            <w:pPr>
              <w:spacing w:before="60" w:after="60"/>
              <w:ind w:right="1872"/>
              <w:rPr>
                <w:rFonts w:cstheme="minorHAnsi"/>
                <w:sz w:val="18"/>
                <w:szCs w:val="18"/>
              </w:rPr>
            </w:pPr>
            <w:r w:rsidRPr="008F5052">
              <w:rPr>
                <w:noProof/>
                <w:sz w:val="18"/>
                <w:szCs w:val="18"/>
                <w:lang w:eastAsia="en-AU"/>
              </w:rPr>
              <w:drawing>
                <wp:anchor distT="0" distB="0" distL="114300" distR="114300" simplePos="0" relativeHeight="251659264" behindDoc="1" locked="0" layoutInCell="1" allowOverlap="1" wp14:anchorId="7926041D" wp14:editId="4278C82B">
                  <wp:simplePos x="0" y="0"/>
                  <wp:positionH relativeFrom="column">
                    <wp:posOffset>3590925</wp:posOffset>
                  </wp:positionH>
                  <wp:positionV relativeFrom="paragraph">
                    <wp:posOffset>5080</wp:posOffset>
                  </wp:positionV>
                  <wp:extent cx="933450" cy="933450"/>
                  <wp:effectExtent l="0" t="0" r="0" b="0"/>
                  <wp:wrapTight wrapText="bothSides">
                    <wp:wrapPolygon edited="0">
                      <wp:start x="0" y="0"/>
                      <wp:lineTo x="0" y="21159"/>
                      <wp:lineTo x="21159" y="21159"/>
                      <wp:lineTo x="21159" y="0"/>
                      <wp:lineTo x="0" y="0"/>
                    </wp:wrapPolygon>
                  </wp:wrapTight>
                  <wp:docPr id="2" name="Picture 2" descr="C:\Users\gast\Downloads\1c8bbc632e49891ce92c1aad1a4483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t\Downloads\1c8bbc632e49891ce92c1aad1a44837b.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9" w:history="1">
              <w:r w:rsidR="00E85012" w:rsidRPr="008F5052">
                <w:rPr>
                  <w:rStyle w:val="Hyperlink"/>
                  <w:sz w:val="18"/>
                  <w:szCs w:val="18"/>
                </w:rPr>
                <w:t>https://www.whitehorse.vic.gov.au/residential-parking-permits</w:t>
              </w:r>
            </w:hyperlink>
          </w:p>
        </w:tc>
      </w:tr>
    </w:tbl>
    <w:p w14:paraId="605C05BE" w14:textId="77777777" w:rsidR="003C1606" w:rsidRDefault="003C1606" w:rsidP="003C1606">
      <w:pPr>
        <w:spacing w:after="0" w:line="240" w:lineRule="auto"/>
        <w:ind w:left="-142"/>
        <w:jc w:val="both"/>
        <w:rPr>
          <w:rFonts w:cstheme="minorHAnsi"/>
          <w:sz w:val="18"/>
          <w:szCs w:val="18"/>
          <w:lang w:eastAsia="zh-CN"/>
        </w:rPr>
      </w:pPr>
    </w:p>
    <w:p w14:paraId="45552656" w14:textId="77777777" w:rsidR="00A51C4C" w:rsidRDefault="00A51C4C" w:rsidP="00A51C4C">
      <w:pPr>
        <w:spacing w:after="0" w:line="240" w:lineRule="auto"/>
        <w:ind w:left="-142"/>
        <w:jc w:val="both"/>
        <w:rPr>
          <w:sz w:val="18"/>
          <w:szCs w:val="18"/>
        </w:rPr>
      </w:pPr>
      <w:r>
        <w:rPr>
          <w:sz w:val="18"/>
          <w:szCs w:val="18"/>
        </w:rPr>
        <w:t>The personal information on this form is being collected by Council to enable the processing of this application and for the purpose of administration of relevant Acts, Regulations and Local Laws. The personal information will be used by Council for that primary purpose or directly related purposes only. The information will not be released unless required by law. The applicant may apply to Council for access and/or amendments of the information.</w:t>
      </w:r>
    </w:p>
    <w:p w14:paraId="6EAC82B0" w14:textId="77777777" w:rsidR="00E857EB" w:rsidRPr="005A0279" w:rsidRDefault="00E857EB" w:rsidP="00A51C4C">
      <w:pPr>
        <w:spacing w:after="0" w:line="240" w:lineRule="auto"/>
        <w:ind w:left="-142"/>
        <w:jc w:val="both"/>
        <w:rPr>
          <w:sz w:val="18"/>
          <w:szCs w:val="18"/>
        </w:rPr>
      </w:pPr>
    </w:p>
    <w:sectPr w:rsidR="00E857EB" w:rsidRPr="005A0279" w:rsidSect="0055078B">
      <w:headerReference w:type="default" r:id="rId20"/>
      <w:pgSz w:w="11906" w:h="16838"/>
      <w:pgMar w:top="567" w:right="746" w:bottom="426" w:left="993" w:header="284"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6096D" w14:textId="77777777" w:rsidR="00B2526C" w:rsidRDefault="00D94D11">
      <w:pPr>
        <w:spacing w:after="0" w:line="240" w:lineRule="auto"/>
      </w:pPr>
      <w:r>
        <w:separator/>
      </w:r>
    </w:p>
  </w:endnote>
  <w:endnote w:type="continuationSeparator" w:id="0">
    <w:p w14:paraId="4BF497E9" w14:textId="77777777" w:rsidR="00B2526C" w:rsidRDefault="00D9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80000000" w:usb2="00000008" w:usb3="00000000" w:csb0="000001FF" w:csb1="00000000"/>
  </w:font>
  <w:font w:name="Swis721 Cn BT">
    <w:altName w:val="Arial Narrow"/>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0E54" w14:textId="77777777" w:rsidR="00C90B0C" w:rsidRDefault="00C90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8B66" w14:textId="77777777" w:rsidR="00A2759F" w:rsidRDefault="00A2759F">
    <w:pPr>
      <w:pStyle w:val="Footer"/>
    </w:pPr>
    <w:r>
      <w:t>Reference:</w:t>
    </w:r>
    <w:r w:rsidR="005340EA">
      <w:t xml:space="preserve"> 20/</w:t>
    </w:r>
    <w:r w:rsidR="005C03D6">
      <w:t>277599</w:t>
    </w:r>
    <w:r>
      <w:ptab w:relativeTo="margin" w:alignment="center" w:leader="none"/>
    </w:r>
    <w:r>
      <w:ptab w:relativeTo="margin" w:alignment="right" w:leader="none"/>
    </w:r>
    <w:r w:rsidR="004A60B1">
      <w:t>Last Reviewed:</w:t>
    </w:r>
    <w:r w:rsidR="00A66419">
      <w:t xml:space="preserve"> </w:t>
    </w:r>
    <w:r w:rsidR="005C03D6">
      <w:t>15 Feb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A886" w14:textId="77777777" w:rsidR="00C90B0C" w:rsidRDefault="00C90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3E85F" w14:textId="77777777" w:rsidR="00B2526C" w:rsidRDefault="00D94D11">
      <w:pPr>
        <w:spacing w:after="0" w:line="240" w:lineRule="auto"/>
      </w:pPr>
      <w:r>
        <w:separator/>
      </w:r>
    </w:p>
  </w:footnote>
  <w:footnote w:type="continuationSeparator" w:id="0">
    <w:p w14:paraId="31A19AB5" w14:textId="77777777" w:rsidR="00B2526C" w:rsidRDefault="00D94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978E" w14:textId="77777777" w:rsidR="00C90B0C" w:rsidRDefault="00C90B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BEDD" w14:textId="77777777" w:rsidR="00C90B0C" w:rsidRDefault="00C90B0C">
    <w:pPr>
      <w:pStyle w:val="Header"/>
    </w:pPr>
  </w:p>
  <w:tbl>
    <w:tblPr>
      <w:tblW w:w="10139" w:type="dxa"/>
      <w:tblInd w:w="-142" w:type="dxa"/>
      <w:tblLayout w:type="fixed"/>
      <w:tblLook w:val="04A0" w:firstRow="1" w:lastRow="0" w:firstColumn="1" w:lastColumn="0" w:noHBand="0" w:noVBand="1"/>
    </w:tblPr>
    <w:tblGrid>
      <w:gridCol w:w="1843"/>
      <w:gridCol w:w="5070"/>
      <w:gridCol w:w="3226"/>
    </w:tblGrid>
    <w:tr w:rsidR="00607127" w:rsidRPr="003F5EDB" w14:paraId="464AB1F4" w14:textId="77777777" w:rsidTr="00321F23">
      <w:trPr>
        <w:trHeight w:val="491"/>
      </w:trPr>
      <w:tc>
        <w:tcPr>
          <w:tcW w:w="1843" w:type="dxa"/>
        </w:tcPr>
        <w:p w14:paraId="46B60E89" w14:textId="77777777" w:rsidR="00C90B0C" w:rsidRDefault="002F0CA6" w:rsidP="00607127">
          <w:pPr>
            <w:spacing w:after="0" w:line="240" w:lineRule="auto"/>
            <w:ind w:right="176"/>
            <w:jc w:val="both"/>
            <w:rPr>
              <w:rFonts w:ascii="Arial" w:eastAsia="Times New Roman" w:hAnsi="Arial" w:cs="Arial"/>
              <w:sz w:val="18"/>
              <w:szCs w:val="20"/>
            </w:rPr>
          </w:pPr>
          <w:r>
            <w:rPr>
              <w:noProof/>
              <w:lang w:eastAsia="en-AU"/>
            </w:rPr>
            <w:drawing>
              <wp:inline distT="0" distB="0" distL="0" distR="0" wp14:anchorId="73867BBF" wp14:editId="09464740">
                <wp:extent cx="686763" cy="891752"/>
                <wp:effectExtent l="0" t="0" r="0" b="3810"/>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7715" cy="918958"/>
                        </a:xfrm>
                        <a:prstGeom prst="rect">
                          <a:avLst/>
                        </a:prstGeom>
                      </pic:spPr>
                    </pic:pic>
                  </a:graphicData>
                </a:graphic>
              </wp:inline>
            </w:drawing>
          </w:r>
        </w:p>
      </w:tc>
      <w:tc>
        <w:tcPr>
          <w:tcW w:w="5070" w:type="dxa"/>
        </w:tcPr>
        <w:p w14:paraId="515866F9" w14:textId="77777777" w:rsidR="00C90B0C" w:rsidRDefault="00C90B0C" w:rsidP="00607127">
          <w:pPr>
            <w:spacing w:after="0" w:line="240" w:lineRule="auto"/>
            <w:ind w:right="176"/>
            <w:rPr>
              <w:rFonts w:ascii="Arial" w:eastAsia="Times New Roman" w:hAnsi="Arial" w:cs="Arial"/>
              <w:szCs w:val="20"/>
            </w:rPr>
          </w:pPr>
        </w:p>
        <w:p w14:paraId="47734A0E" w14:textId="77777777" w:rsidR="00C90B0C" w:rsidRDefault="00634760" w:rsidP="00607127">
          <w:pPr>
            <w:spacing w:after="0" w:line="240" w:lineRule="auto"/>
            <w:ind w:right="176"/>
            <w:rPr>
              <w:rFonts w:ascii="Arial" w:eastAsia="Times New Roman" w:hAnsi="Arial" w:cs="Arial"/>
              <w:szCs w:val="20"/>
            </w:rPr>
          </w:pPr>
          <w:r>
            <w:rPr>
              <w:rFonts w:ascii="Arial" w:eastAsia="Times New Roman" w:hAnsi="Arial" w:cs="Arial"/>
              <w:szCs w:val="20"/>
            </w:rPr>
            <w:t>Whitehorse City Council</w:t>
          </w:r>
        </w:p>
        <w:p w14:paraId="2CECCEA2" w14:textId="77777777" w:rsidR="00C90B0C" w:rsidRDefault="00634760" w:rsidP="00607127">
          <w:pPr>
            <w:spacing w:after="0" w:line="240" w:lineRule="auto"/>
            <w:ind w:right="176"/>
            <w:rPr>
              <w:rFonts w:ascii="Arial" w:eastAsia="Times New Roman" w:hAnsi="Arial" w:cs="Arial"/>
              <w:sz w:val="14"/>
              <w:szCs w:val="16"/>
            </w:rPr>
          </w:pPr>
          <w:r>
            <w:rPr>
              <w:rFonts w:ascii="Arial" w:eastAsia="Times New Roman" w:hAnsi="Arial" w:cs="Arial"/>
              <w:sz w:val="14"/>
              <w:szCs w:val="16"/>
            </w:rPr>
            <w:t>379-397 Whitehorse Road, Nunawading</w:t>
          </w:r>
        </w:p>
        <w:p w14:paraId="13BFE4A3" w14:textId="77777777" w:rsidR="00C90B0C" w:rsidRDefault="00634760" w:rsidP="00607127">
          <w:pPr>
            <w:spacing w:after="0" w:line="240" w:lineRule="auto"/>
            <w:ind w:right="176"/>
            <w:rPr>
              <w:rFonts w:ascii="Arial" w:eastAsia="Times New Roman" w:hAnsi="Arial" w:cs="Arial"/>
              <w:sz w:val="14"/>
              <w:szCs w:val="16"/>
            </w:rPr>
          </w:pPr>
          <w:r>
            <w:rPr>
              <w:rFonts w:ascii="Arial" w:eastAsia="Times New Roman" w:hAnsi="Arial" w:cs="Arial"/>
              <w:sz w:val="14"/>
              <w:szCs w:val="16"/>
            </w:rPr>
            <w:t>Locked Bag 2, Nunawading Delivery Centre VIC 3110</w:t>
          </w:r>
        </w:p>
        <w:p w14:paraId="43B2F524" w14:textId="77777777" w:rsidR="00C90B0C" w:rsidRDefault="00F75E18" w:rsidP="00607127">
          <w:pPr>
            <w:tabs>
              <w:tab w:val="left" w:pos="993"/>
              <w:tab w:val="right" w:pos="3365"/>
            </w:tabs>
            <w:spacing w:after="0" w:line="240" w:lineRule="auto"/>
            <w:ind w:right="176"/>
            <w:rPr>
              <w:rFonts w:ascii="Arial" w:eastAsia="Times New Roman" w:hAnsi="Arial" w:cs="Arial"/>
              <w:sz w:val="14"/>
              <w:szCs w:val="16"/>
            </w:rPr>
          </w:pPr>
          <w:r>
            <w:rPr>
              <w:rFonts w:ascii="Arial" w:eastAsia="Times New Roman" w:hAnsi="Arial" w:cs="Arial"/>
              <w:sz w:val="14"/>
              <w:szCs w:val="16"/>
            </w:rPr>
            <w:t>DX13209</w:t>
          </w:r>
          <w:r>
            <w:rPr>
              <w:rFonts w:ascii="Arial" w:eastAsia="Times New Roman" w:hAnsi="Arial" w:cs="Arial"/>
              <w:sz w:val="14"/>
              <w:szCs w:val="16"/>
            </w:rPr>
            <w:tab/>
            <w:t>MITCHAM</w:t>
          </w:r>
        </w:p>
        <w:p w14:paraId="43733B32" w14:textId="77777777" w:rsidR="00C90B0C" w:rsidRDefault="00C90B0C" w:rsidP="00607127">
          <w:pPr>
            <w:tabs>
              <w:tab w:val="left" w:pos="993"/>
            </w:tabs>
            <w:spacing w:after="0" w:line="240" w:lineRule="auto"/>
            <w:ind w:right="176"/>
            <w:jc w:val="both"/>
            <w:rPr>
              <w:rFonts w:ascii="Arial" w:eastAsia="Times New Roman" w:hAnsi="Arial" w:cs="Arial"/>
              <w:sz w:val="14"/>
              <w:szCs w:val="16"/>
            </w:rPr>
          </w:pPr>
        </w:p>
        <w:p w14:paraId="36B2D431" w14:textId="77777777" w:rsidR="00C90B0C" w:rsidRPr="009871DD" w:rsidRDefault="00634760" w:rsidP="009871DD">
          <w:pPr>
            <w:tabs>
              <w:tab w:val="center" w:pos="4513"/>
              <w:tab w:val="right" w:pos="9026"/>
            </w:tabs>
            <w:spacing w:after="0" w:line="240" w:lineRule="auto"/>
            <w:rPr>
              <w:rFonts w:ascii="Arial" w:eastAsia="Times New Roman" w:hAnsi="Arial" w:cs="Arial"/>
              <w:sz w:val="16"/>
              <w:szCs w:val="16"/>
            </w:rPr>
          </w:pPr>
          <w:r>
            <w:rPr>
              <w:rFonts w:ascii="Arial" w:eastAsia="Times New Roman" w:hAnsi="Arial" w:cs="Arial"/>
              <w:sz w:val="16"/>
              <w:szCs w:val="16"/>
            </w:rPr>
            <w:t>ABN 39 549 568 822</w:t>
          </w:r>
        </w:p>
      </w:tc>
      <w:tc>
        <w:tcPr>
          <w:tcW w:w="3226" w:type="dxa"/>
        </w:tcPr>
        <w:p w14:paraId="05832C47" w14:textId="77777777" w:rsidR="009871DD" w:rsidRDefault="009871DD" w:rsidP="009871DD">
          <w:pPr>
            <w:spacing w:after="0" w:line="240" w:lineRule="auto"/>
            <w:ind w:right="176"/>
            <w:rPr>
              <w:rFonts w:ascii="Arial" w:eastAsia="Times New Roman" w:hAnsi="Arial" w:cs="Arial"/>
              <w:szCs w:val="20"/>
            </w:rPr>
          </w:pPr>
        </w:p>
        <w:p w14:paraId="1446566B" w14:textId="77777777" w:rsidR="00F75E18" w:rsidRDefault="00634760" w:rsidP="00607127">
          <w:pPr>
            <w:spacing w:after="0" w:line="240" w:lineRule="auto"/>
            <w:ind w:right="-180"/>
            <w:rPr>
              <w:rFonts w:ascii="Arial" w:eastAsia="Times New Roman" w:hAnsi="Arial" w:cs="Arial"/>
              <w:sz w:val="14"/>
              <w:szCs w:val="16"/>
            </w:rPr>
          </w:pPr>
          <w:r>
            <w:rPr>
              <w:rFonts w:ascii="Arial" w:eastAsia="Times New Roman" w:hAnsi="Arial" w:cs="Arial"/>
              <w:sz w:val="14"/>
              <w:szCs w:val="16"/>
            </w:rPr>
            <w:t>Telephone: 03 9262 6333</w:t>
          </w:r>
        </w:p>
        <w:p w14:paraId="696E0A4E" w14:textId="77777777" w:rsidR="007A7F1F" w:rsidRDefault="007A7F1F" w:rsidP="007A7F1F">
          <w:pPr>
            <w:spacing w:after="0" w:line="240" w:lineRule="auto"/>
            <w:ind w:right="-180"/>
            <w:rPr>
              <w:rFonts w:ascii="Arial" w:eastAsia="Times New Roman" w:hAnsi="Arial" w:cs="Arial"/>
              <w:sz w:val="14"/>
              <w:szCs w:val="16"/>
            </w:rPr>
          </w:pPr>
          <w:r>
            <w:rPr>
              <w:rFonts w:ascii="Arial" w:eastAsia="Times New Roman" w:hAnsi="Arial" w:cs="Arial"/>
              <w:sz w:val="14"/>
              <w:szCs w:val="16"/>
            </w:rPr>
            <w:t>TTY: 03 9262 6323 TIS 131450</w:t>
          </w:r>
        </w:p>
        <w:p w14:paraId="3D8E3E75" w14:textId="77777777" w:rsidR="00C90B0C" w:rsidRDefault="00634760" w:rsidP="00607127">
          <w:pPr>
            <w:spacing w:after="0" w:line="240" w:lineRule="auto"/>
            <w:ind w:right="-180"/>
            <w:rPr>
              <w:rFonts w:ascii="Arial" w:eastAsia="Times New Roman" w:hAnsi="Arial" w:cs="Arial"/>
              <w:sz w:val="14"/>
              <w:szCs w:val="15"/>
            </w:rPr>
          </w:pPr>
          <w:r>
            <w:rPr>
              <w:rFonts w:ascii="Arial" w:eastAsia="Times New Roman" w:hAnsi="Arial" w:cs="Arial"/>
              <w:sz w:val="14"/>
              <w:szCs w:val="16"/>
            </w:rPr>
            <w:t xml:space="preserve">Email: </w:t>
          </w:r>
          <w:hyperlink r:id="rId2" w:history="1">
            <w:r w:rsidR="00D25435" w:rsidRPr="00EB79C2">
              <w:rPr>
                <w:rStyle w:val="Hyperlink"/>
              </w:rPr>
              <w:t xml:space="preserve"> </w:t>
            </w:r>
            <w:r w:rsidR="00D25435" w:rsidRPr="00EB79C2">
              <w:rPr>
                <w:rStyle w:val="Hyperlink"/>
                <w:rFonts w:ascii="Arial" w:eastAsia="Times New Roman" w:hAnsi="Arial" w:cs="Arial"/>
                <w:sz w:val="14"/>
                <w:szCs w:val="15"/>
              </w:rPr>
              <w:t>customer.service@whitehorse.vic.gov.au</w:t>
            </w:r>
          </w:hyperlink>
        </w:p>
        <w:p w14:paraId="14FEEC78" w14:textId="77777777" w:rsidR="00C90B0C" w:rsidRDefault="00634760" w:rsidP="00607127">
          <w:pPr>
            <w:spacing w:after="0" w:line="240" w:lineRule="auto"/>
            <w:ind w:right="-180"/>
            <w:rPr>
              <w:rFonts w:ascii="Arial" w:eastAsia="Times New Roman" w:hAnsi="Arial" w:cs="Arial"/>
              <w:sz w:val="14"/>
              <w:szCs w:val="16"/>
            </w:rPr>
          </w:pPr>
          <w:r>
            <w:rPr>
              <w:rFonts w:ascii="Arial" w:eastAsia="Times New Roman" w:hAnsi="Arial" w:cs="Arial"/>
              <w:sz w:val="14"/>
              <w:szCs w:val="15"/>
            </w:rPr>
            <w:t xml:space="preserve">Website: </w:t>
          </w:r>
          <w:hyperlink r:id="rId3" w:history="1">
            <w:r>
              <w:rPr>
                <w:rStyle w:val="Hyperlink"/>
                <w:rFonts w:ascii="Arial" w:eastAsia="Times New Roman" w:hAnsi="Arial" w:cs="Arial"/>
                <w:color w:val="0000FF"/>
                <w:sz w:val="14"/>
                <w:szCs w:val="15"/>
              </w:rPr>
              <w:t>www.whitehorse.vic.gov.au</w:t>
            </w:r>
          </w:hyperlink>
        </w:p>
        <w:p w14:paraId="12C26288" w14:textId="77777777" w:rsidR="00C90B0C" w:rsidRDefault="00C90B0C" w:rsidP="00607127">
          <w:pPr>
            <w:spacing w:after="0" w:line="240" w:lineRule="auto"/>
            <w:rPr>
              <w:rFonts w:ascii="Arial" w:eastAsia="Times New Roman" w:hAnsi="Arial"/>
              <w:sz w:val="14"/>
              <w:szCs w:val="20"/>
            </w:rPr>
          </w:pPr>
        </w:p>
      </w:tc>
    </w:tr>
  </w:tbl>
  <w:p w14:paraId="3A99C079" w14:textId="77777777" w:rsidR="00C90B0C" w:rsidRDefault="00634760" w:rsidP="00194815">
    <w:pPr>
      <w:pStyle w:val="Header"/>
    </w:pPr>
    <w:r>
      <w:rPr>
        <w:noProof/>
        <w:lang w:eastAsia="en-AU"/>
      </w:rPr>
      <mc:AlternateContent>
        <mc:Choice Requires="wps">
          <w:drawing>
            <wp:anchor distT="0" distB="0" distL="114300" distR="114300" simplePos="0" relativeHeight="251659264" behindDoc="0" locked="0" layoutInCell="1" allowOverlap="1" wp14:anchorId="68281546" wp14:editId="64C51304">
              <wp:simplePos x="0" y="0"/>
              <wp:positionH relativeFrom="column">
                <wp:posOffset>-28575</wp:posOffset>
              </wp:positionH>
              <wp:positionV relativeFrom="paragraph">
                <wp:posOffset>35560</wp:posOffset>
              </wp:positionV>
              <wp:extent cx="63150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315075" cy="0"/>
                      </a:xfrm>
                      <a:prstGeom prst="line">
                        <a:avLst/>
                      </a:prstGeom>
                      <a:ln w="19050">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91D3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" strokecolor="#161616 [334]" strokeweight="1.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F5CB" w14:textId="77777777" w:rsidR="00C90B0C" w:rsidRDefault="00C90B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0607" w14:textId="77777777" w:rsidR="0055078B" w:rsidRDefault="00550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620"/>
    <w:multiLevelType w:val="hybridMultilevel"/>
    <w:tmpl w:val="E912E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9E6741"/>
    <w:multiLevelType w:val="hybridMultilevel"/>
    <w:tmpl w:val="9C8E6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8B61E7"/>
    <w:multiLevelType w:val="multilevel"/>
    <w:tmpl w:val="374A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F1336"/>
    <w:multiLevelType w:val="hybridMultilevel"/>
    <w:tmpl w:val="CA26C2E8"/>
    <w:lvl w:ilvl="0" w:tplc="EDB84520">
      <w:start w:val="1"/>
      <w:numFmt w:val="decimal"/>
      <w:lvlText w:val="%1."/>
      <w:lvlJc w:val="left"/>
      <w:pPr>
        <w:ind w:left="713" w:hanging="855"/>
      </w:pPr>
      <w:rPr>
        <w:rFonts w:asciiTheme="minorHAnsi" w:eastAsiaTheme="minorHAnsi" w:hAnsiTheme="minorHAnsi" w:cstheme="minorBidi"/>
      </w:rPr>
    </w:lvl>
    <w:lvl w:ilvl="1" w:tplc="0C090019">
      <w:start w:val="1"/>
      <w:numFmt w:val="lowerLetter"/>
      <w:lvlText w:val="%2."/>
      <w:lvlJc w:val="left"/>
      <w:pPr>
        <w:ind w:left="938" w:hanging="360"/>
      </w:pPr>
    </w:lvl>
    <w:lvl w:ilvl="2" w:tplc="0C09001B">
      <w:start w:val="1"/>
      <w:numFmt w:val="lowerRoman"/>
      <w:lvlText w:val="%3."/>
      <w:lvlJc w:val="right"/>
      <w:pPr>
        <w:ind w:left="1658" w:hanging="180"/>
      </w:p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4" w15:restartNumberingAfterBreak="0">
    <w:nsid w:val="1A380B44"/>
    <w:multiLevelType w:val="hybridMultilevel"/>
    <w:tmpl w:val="D362CC4A"/>
    <w:lvl w:ilvl="0" w:tplc="3A6CABAA">
      <w:start w:val="1"/>
      <w:numFmt w:val="bullet"/>
      <w:lvlText w:val=""/>
      <w:lvlJc w:val="left"/>
      <w:pPr>
        <w:tabs>
          <w:tab w:val="num" w:pos="1566"/>
        </w:tabs>
        <w:ind w:left="1566" w:hanging="432"/>
      </w:pPr>
      <w:rPr>
        <w:rFonts w:ascii="Symbol" w:hAnsi="Symbol" w:hint="default"/>
      </w:rPr>
    </w:lvl>
    <w:lvl w:ilvl="1" w:tplc="7B223144">
      <w:start w:val="1"/>
      <w:numFmt w:val="lowerLetter"/>
      <w:lvlText w:val="(%2)"/>
      <w:lvlJc w:val="left"/>
      <w:pPr>
        <w:tabs>
          <w:tab w:val="num" w:pos="2305"/>
        </w:tabs>
        <w:ind w:left="2305" w:hanging="811"/>
      </w:pPr>
      <w:rPr>
        <w:rFonts w:hint="default"/>
      </w:rPr>
    </w:lvl>
    <w:lvl w:ilvl="2" w:tplc="04090005">
      <w:start w:val="1"/>
      <w:numFmt w:val="bullet"/>
      <w:lvlText w:val=""/>
      <w:lvlJc w:val="left"/>
      <w:pPr>
        <w:tabs>
          <w:tab w:val="num" w:pos="2574"/>
        </w:tabs>
        <w:ind w:left="2574" w:hanging="360"/>
      </w:pPr>
      <w:rPr>
        <w:rFonts w:ascii="Wingdings" w:hAnsi="Wingdings" w:hint="default"/>
      </w:rPr>
    </w:lvl>
    <w:lvl w:ilvl="3" w:tplc="04090001" w:tentative="1">
      <w:start w:val="1"/>
      <w:numFmt w:val="bullet"/>
      <w:lvlText w:val=""/>
      <w:lvlJc w:val="left"/>
      <w:pPr>
        <w:tabs>
          <w:tab w:val="num" w:pos="3294"/>
        </w:tabs>
        <w:ind w:left="3294" w:hanging="360"/>
      </w:pPr>
      <w:rPr>
        <w:rFonts w:ascii="Symbol" w:hAnsi="Symbol" w:hint="default"/>
      </w:rPr>
    </w:lvl>
    <w:lvl w:ilvl="4" w:tplc="04090003" w:tentative="1">
      <w:start w:val="1"/>
      <w:numFmt w:val="bullet"/>
      <w:lvlText w:val="o"/>
      <w:lvlJc w:val="left"/>
      <w:pPr>
        <w:tabs>
          <w:tab w:val="num" w:pos="4014"/>
        </w:tabs>
        <w:ind w:left="4014" w:hanging="360"/>
      </w:pPr>
      <w:rPr>
        <w:rFonts w:ascii="Courier New" w:hAnsi="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5" w15:restartNumberingAfterBreak="0">
    <w:nsid w:val="1B6E09B2"/>
    <w:multiLevelType w:val="hybridMultilevel"/>
    <w:tmpl w:val="8FE4A86C"/>
    <w:lvl w:ilvl="0" w:tplc="473C36F8">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D9485C"/>
    <w:multiLevelType w:val="hybridMultilevel"/>
    <w:tmpl w:val="61240B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A872E3"/>
    <w:multiLevelType w:val="hybridMultilevel"/>
    <w:tmpl w:val="3BCA283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103CF1"/>
    <w:multiLevelType w:val="hybridMultilevel"/>
    <w:tmpl w:val="3D58AF46"/>
    <w:lvl w:ilvl="0" w:tplc="51DA97F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7B5E58"/>
    <w:multiLevelType w:val="hybridMultilevel"/>
    <w:tmpl w:val="3BCA283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1C224B"/>
    <w:multiLevelType w:val="hybridMultilevel"/>
    <w:tmpl w:val="83C836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6413F9"/>
    <w:multiLevelType w:val="hybridMultilevel"/>
    <w:tmpl w:val="19F2CA18"/>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930B44"/>
    <w:multiLevelType w:val="hybridMultilevel"/>
    <w:tmpl w:val="AC8287C8"/>
    <w:lvl w:ilvl="0" w:tplc="0C090001">
      <w:start w:val="1"/>
      <w:numFmt w:val="bullet"/>
      <w:lvlText w:val=""/>
      <w:lvlJc w:val="left"/>
      <w:pPr>
        <w:ind w:left="1037" w:hanging="360"/>
      </w:pPr>
      <w:rPr>
        <w:rFonts w:ascii="Symbol" w:hAnsi="Symbol" w:hint="default"/>
      </w:rPr>
    </w:lvl>
    <w:lvl w:ilvl="1" w:tplc="0C090003">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3" w15:restartNumberingAfterBreak="0">
    <w:nsid w:val="692F7E2B"/>
    <w:multiLevelType w:val="hybridMultilevel"/>
    <w:tmpl w:val="04C8C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67721A"/>
    <w:multiLevelType w:val="hybridMultilevel"/>
    <w:tmpl w:val="1ED67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EF5BA4"/>
    <w:multiLevelType w:val="hybridMultilevel"/>
    <w:tmpl w:val="DA08EE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7D1141B5"/>
    <w:multiLevelType w:val="hybridMultilevel"/>
    <w:tmpl w:val="F754E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07701634">
    <w:abstractNumId w:val="16"/>
  </w:num>
  <w:num w:numId="2" w16cid:durableId="1067773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1478399">
    <w:abstractNumId w:val="11"/>
  </w:num>
  <w:num w:numId="4" w16cid:durableId="73476445">
    <w:abstractNumId w:val="3"/>
  </w:num>
  <w:num w:numId="5" w16cid:durableId="1330790286">
    <w:abstractNumId w:val="5"/>
  </w:num>
  <w:num w:numId="6" w16cid:durableId="1559395504">
    <w:abstractNumId w:val="4"/>
  </w:num>
  <w:num w:numId="7" w16cid:durableId="925530748">
    <w:abstractNumId w:val="13"/>
  </w:num>
  <w:num w:numId="8" w16cid:durableId="884221323">
    <w:abstractNumId w:val="2"/>
  </w:num>
  <w:num w:numId="9" w16cid:durableId="2074230883">
    <w:abstractNumId w:val="1"/>
  </w:num>
  <w:num w:numId="10" w16cid:durableId="1781029671">
    <w:abstractNumId w:val="15"/>
  </w:num>
  <w:num w:numId="11" w16cid:durableId="487941138">
    <w:abstractNumId w:val="12"/>
  </w:num>
  <w:num w:numId="12" w16cid:durableId="207887336">
    <w:abstractNumId w:val="12"/>
  </w:num>
  <w:num w:numId="13" w16cid:durableId="98991468">
    <w:abstractNumId w:val="8"/>
  </w:num>
  <w:num w:numId="14" w16cid:durableId="1871871054">
    <w:abstractNumId w:val="6"/>
  </w:num>
  <w:num w:numId="15" w16cid:durableId="172306520">
    <w:abstractNumId w:val="9"/>
  </w:num>
  <w:num w:numId="16" w16cid:durableId="1654261306">
    <w:abstractNumId w:val="7"/>
  </w:num>
  <w:num w:numId="17" w16cid:durableId="678771984">
    <w:abstractNumId w:val="10"/>
  </w:num>
  <w:num w:numId="18" w16cid:durableId="902638239">
    <w:abstractNumId w:val="0"/>
  </w:num>
  <w:num w:numId="19" w16cid:durableId="19051438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48"/>
    <w:rsid w:val="00002BDB"/>
    <w:rsid w:val="00014946"/>
    <w:rsid w:val="00026CB2"/>
    <w:rsid w:val="00027E0A"/>
    <w:rsid w:val="000503E2"/>
    <w:rsid w:val="0007572D"/>
    <w:rsid w:val="0009028A"/>
    <w:rsid w:val="00091508"/>
    <w:rsid w:val="000B73D9"/>
    <w:rsid w:val="000D04E0"/>
    <w:rsid w:val="000F4CE6"/>
    <w:rsid w:val="00132AD5"/>
    <w:rsid w:val="0015276C"/>
    <w:rsid w:val="00184D69"/>
    <w:rsid w:val="0021299D"/>
    <w:rsid w:val="002917B6"/>
    <w:rsid w:val="002973BA"/>
    <w:rsid w:val="002B01C3"/>
    <w:rsid w:val="002C76AB"/>
    <w:rsid w:val="002D79BC"/>
    <w:rsid w:val="002E309A"/>
    <w:rsid w:val="002F0CA6"/>
    <w:rsid w:val="002F3C72"/>
    <w:rsid w:val="002F5F8A"/>
    <w:rsid w:val="00312950"/>
    <w:rsid w:val="00321F23"/>
    <w:rsid w:val="003359E3"/>
    <w:rsid w:val="00341277"/>
    <w:rsid w:val="0036255F"/>
    <w:rsid w:val="00387147"/>
    <w:rsid w:val="003C1606"/>
    <w:rsid w:val="003C4F9F"/>
    <w:rsid w:val="003C7056"/>
    <w:rsid w:val="003E2474"/>
    <w:rsid w:val="00454FD7"/>
    <w:rsid w:val="004646F2"/>
    <w:rsid w:val="004A60B1"/>
    <w:rsid w:val="004A6E4D"/>
    <w:rsid w:val="004D3718"/>
    <w:rsid w:val="00500BC3"/>
    <w:rsid w:val="005340EA"/>
    <w:rsid w:val="00537D9A"/>
    <w:rsid w:val="0055078B"/>
    <w:rsid w:val="005561A3"/>
    <w:rsid w:val="0056382A"/>
    <w:rsid w:val="005708F8"/>
    <w:rsid w:val="00590DC1"/>
    <w:rsid w:val="005A0279"/>
    <w:rsid w:val="005A67BB"/>
    <w:rsid w:val="005B711C"/>
    <w:rsid w:val="005C03D6"/>
    <w:rsid w:val="005C14AB"/>
    <w:rsid w:val="005C4CCB"/>
    <w:rsid w:val="005E5575"/>
    <w:rsid w:val="006105F2"/>
    <w:rsid w:val="00620948"/>
    <w:rsid w:val="00634760"/>
    <w:rsid w:val="00635181"/>
    <w:rsid w:val="006406B0"/>
    <w:rsid w:val="00664B57"/>
    <w:rsid w:val="006829F4"/>
    <w:rsid w:val="006B6C7E"/>
    <w:rsid w:val="006E0FA5"/>
    <w:rsid w:val="006E1685"/>
    <w:rsid w:val="00750A02"/>
    <w:rsid w:val="00767686"/>
    <w:rsid w:val="007A7F1F"/>
    <w:rsid w:val="007B7868"/>
    <w:rsid w:val="00814CE2"/>
    <w:rsid w:val="0087117A"/>
    <w:rsid w:val="008900CC"/>
    <w:rsid w:val="008A1BFC"/>
    <w:rsid w:val="008C5FFD"/>
    <w:rsid w:val="00900B84"/>
    <w:rsid w:val="00910329"/>
    <w:rsid w:val="009871DD"/>
    <w:rsid w:val="00987CFE"/>
    <w:rsid w:val="00990540"/>
    <w:rsid w:val="00A13E8A"/>
    <w:rsid w:val="00A23526"/>
    <w:rsid w:val="00A2759F"/>
    <w:rsid w:val="00A30B7C"/>
    <w:rsid w:val="00A51C4C"/>
    <w:rsid w:val="00A66419"/>
    <w:rsid w:val="00A827DD"/>
    <w:rsid w:val="00A901F5"/>
    <w:rsid w:val="00A912C1"/>
    <w:rsid w:val="00AF38B7"/>
    <w:rsid w:val="00B2526C"/>
    <w:rsid w:val="00B626FF"/>
    <w:rsid w:val="00B90C54"/>
    <w:rsid w:val="00BD035C"/>
    <w:rsid w:val="00C231AF"/>
    <w:rsid w:val="00C2355E"/>
    <w:rsid w:val="00C23BD4"/>
    <w:rsid w:val="00C314BA"/>
    <w:rsid w:val="00C43D1B"/>
    <w:rsid w:val="00C90B0C"/>
    <w:rsid w:val="00CA2481"/>
    <w:rsid w:val="00D06BE3"/>
    <w:rsid w:val="00D25435"/>
    <w:rsid w:val="00D56B1B"/>
    <w:rsid w:val="00D7726A"/>
    <w:rsid w:val="00D8504F"/>
    <w:rsid w:val="00D94D11"/>
    <w:rsid w:val="00DA08CD"/>
    <w:rsid w:val="00DB4C25"/>
    <w:rsid w:val="00DC588C"/>
    <w:rsid w:val="00E70D16"/>
    <w:rsid w:val="00E85012"/>
    <w:rsid w:val="00E857EB"/>
    <w:rsid w:val="00EB5EE6"/>
    <w:rsid w:val="00EE72CD"/>
    <w:rsid w:val="00EF035C"/>
    <w:rsid w:val="00EF367C"/>
    <w:rsid w:val="00F1458F"/>
    <w:rsid w:val="00F23AC6"/>
    <w:rsid w:val="00F41787"/>
    <w:rsid w:val="00F45069"/>
    <w:rsid w:val="00F7022B"/>
    <w:rsid w:val="00F75E18"/>
    <w:rsid w:val="00F82001"/>
    <w:rsid w:val="00FA08E8"/>
    <w:rsid w:val="00FD58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3C731704"/>
  <w15:docId w15:val="{8422864A-15EE-4570-A0EF-67ED3FB6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9E3"/>
  </w:style>
  <w:style w:type="character" w:styleId="Hyperlink">
    <w:name w:val="Hyperlink"/>
    <w:basedOn w:val="DefaultParagraphFont"/>
    <w:uiPriority w:val="99"/>
    <w:unhideWhenUsed/>
    <w:rsid w:val="003359E3"/>
    <w:rPr>
      <w:color w:val="0563C1" w:themeColor="hyperlink"/>
      <w:u w:val="single"/>
    </w:rPr>
  </w:style>
  <w:style w:type="table" w:styleId="TableGrid">
    <w:name w:val="Table Grid"/>
    <w:basedOn w:val="TableNormal"/>
    <w:uiPriority w:val="5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9E3"/>
    <w:pPr>
      <w:ind w:left="720"/>
      <w:contextualSpacing/>
    </w:pPr>
  </w:style>
  <w:style w:type="paragraph" w:styleId="Footer">
    <w:name w:val="footer"/>
    <w:basedOn w:val="Normal"/>
    <w:link w:val="FooterChar"/>
    <w:uiPriority w:val="99"/>
    <w:unhideWhenUsed/>
    <w:rsid w:val="00D94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D11"/>
  </w:style>
  <w:style w:type="paragraph" w:styleId="BalloonText">
    <w:name w:val="Balloon Text"/>
    <w:basedOn w:val="Normal"/>
    <w:link w:val="BalloonTextChar"/>
    <w:uiPriority w:val="99"/>
    <w:semiHidden/>
    <w:unhideWhenUsed/>
    <w:rsid w:val="00A82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7DD"/>
    <w:rPr>
      <w:rFonts w:ascii="Segoe UI" w:hAnsi="Segoe UI" w:cs="Segoe UI"/>
      <w:sz w:val="18"/>
      <w:szCs w:val="18"/>
    </w:rPr>
  </w:style>
  <w:style w:type="paragraph" w:customStyle="1" w:styleId="sub-para">
    <w:name w:val="sub-para"/>
    <w:basedOn w:val="Normal"/>
    <w:rsid w:val="000F4CE6"/>
    <w:pPr>
      <w:tabs>
        <w:tab w:val="left" w:pos="1701"/>
      </w:tabs>
      <w:spacing w:after="240" w:line="240" w:lineRule="auto"/>
      <w:ind w:left="1701" w:hanging="567"/>
      <w:jc w:val="both"/>
    </w:pPr>
    <w:rPr>
      <w:rFonts w:ascii="Times" w:eastAsia="Times New Roman" w:hAnsi="Times" w:cs="Times New Roman"/>
      <w:noProof/>
      <w:sz w:val="24"/>
      <w:szCs w:val="20"/>
    </w:rPr>
  </w:style>
  <w:style w:type="paragraph" w:customStyle="1" w:styleId="paragraph">
    <w:name w:val="paragraph"/>
    <w:basedOn w:val="Normal"/>
    <w:rsid w:val="000F4CE6"/>
    <w:pPr>
      <w:tabs>
        <w:tab w:val="right" w:pos="680"/>
      </w:tabs>
      <w:spacing w:after="240" w:line="240" w:lineRule="atLeast"/>
      <w:ind w:left="1134" w:hanging="567"/>
      <w:jc w:val="both"/>
    </w:pPr>
    <w:rPr>
      <w:rFonts w:ascii="Times" w:eastAsia="Times New Roman" w:hAnsi="Times" w:cs="Times New Roman"/>
      <w:noProof/>
      <w:sz w:val="24"/>
      <w:szCs w:val="20"/>
    </w:rPr>
  </w:style>
  <w:style w:type="paragraph" w:styleId="BodyTextIndent2">
    <w:name w:val="Body Text Indent 2"/>
    <w:basedOn w:val="Normal"/>
    <w:link w:val="BodyTextIndent2Char"/>
    <w:semiHidden/>
    <w:rsid w:val="000F4CE6"/>
    <w:pPr>
      <w:spacing w:after="0" w:line="240" w:lineRule="auto"/>
      <w:ind w:left="1134"/>
    </w:pPr>
    <w:rPr>
      <w:rFonts w:ascii="Swis721 Cn BT" w:eastAsia="Times New Roman" w:hAnsi="Swis721 Cn BT" w:cs="Times New Roman"/>
      <w:szCs w:val="20"/>
    </w:rPr>
  </w:style>
  <w:style w:type="character" w:customStyle="1" w:styleId="BodyTextIndent2Char">
    <w:name w:val="Body Text Indent 2 Char"/>
    <w:basedOn w:val="DefaultParagraphFont"/>
    <w:link w:val="BodyTextIndent2"/>
    <w:semiHidden/>
    <w:rsid w:val="000F4CE6"/>
    <w:rPr>
      <w:rFonts w:ascii="Swis721 Cn BT" w:eastAsia="Times New Roman" w:hAnsi="Swis721 Cn BT" w:cs="Times New Roman"/>
      <w:szCs w:val="20"/>
    </w:rPr>
  </w:style>
  <w:style w:type="paragraph" w:customStyle="1" w:styleId="Default">
    <w:name w:val="Default"/>
    <w:rsid w:val="000F4CE6"/>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odyText2">
    <w:name w:val="Body Text 2"/>
    <w:basedOn w:val="Normal"/>
    <w:link w:val="BodyText2Char"/>
    <w:uiPriority w:val="99"/>
    <w:semiHidden/>
    <w:unhideWhenUsed/>
    <w:rsid w:val="00341277"/>
    <w:pPr>
      <w:spacing w:after="120" w:line="480" w:lineRule="auto"/>
    </w:pPr>
  </w:style>
  <w:style w:type="character" w:customStyle="1" w:styleId="BodyText2Char">
    <w:name w:val="Body Text 2 Char"/>
    <w:basedOn w:val="DefaultParagraphFont"/>
    <w:link w:val="BodyText2"/>
    <w:uiPriority w:val="99"/>
    <w:semiHidden/>
    <w:rsid w:val="00341277"/>
  </w:style>
  <w:style w:type="table" w:customStyle="1" w:styleId="TableGrid1">
    <w:name w:val="Table Grid1"/>
    <w:basedOn w:val="TableNormal"/>
    <w:next w:val="TableGrid"/>
    <w:uiPriority w:val="39"/>
    <w:rsid w:val="00E8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154119">
      <w:bodyDiv w:val="1"/>
      <w:marLeft w:val="0"/>
      <w:marRight w:val="0"/>
      <w:marTop w:val="0"/>
      <w:marBottom w:val="0"/>
      <w:divBdr>
        <w:top w:val="none" w:sz="0" w:space="0" w:color="auto"/>
        <w:left w:val="none" w:sz="0" w:space="0" w:color="auto"/>
        <w:bottom w:val="none" w:sz="0" w:space="0" w:color="auto"/>
        <w:right w:val="none" w:sz="0" w:space="0" w:color="auto"/>
      </w:divBdr>
    </w:div>
    <w:div w:id="1636252270">
      <w:bodyDiv w:val="1"/>
      <w:marLeft w:val="0"/>
      <w:marRight w:val="0"/>
      <w:marTop w:val="0"/>
      <w:marBottom w:val="0"/>
      <w:divBdr>
        <w:top w:val="none" w:sz="0" w:space="0" w:color="auto"/>
        <w:left w:val="none" w:sz="0" w:space="0" w:color="auto"/>
        <w:bottom w:val="none" w:sz="0" w:space="0" w:color="auto"/>
        <w:right w:val="none" w:sz="0" w:space="0" w:color="auto"/>
      </w:divBdr>
    </w:div>
    <w:div w:id="208379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customer.service@whitehorse.vic.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www.whitehorse.vic.gov.au/residential-parking-permits" TargetMode="External"/><Relationship Id="rId4" Type="http://schemas.openxmlformats.org/officeDocument/2006/relationships/styles" Target="styles.xml"/><Relationship Id="rId9" Type="http://schemas.openxmlformats.org/officeDocument/2006/relationships/hyperlink" Target="https://www.justice.vic.gov.au/statdecs"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whitehorse.vic.gov.au" TargetMode="External"/><Relationship Id="rId2" Type="http://schemas.openxmlformats.org/officeDocument/2006/relationships/hyperlink" Target="mailto:%20customer.service@whitehorse.vic.gov.a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39F2C95-4C4E-4CD8-8279-3D29C0E2E366}">
  <ds:schemaRefs>
    <ds:schemaRef ds:uri="http://schemas.openxmlformats.org/officeDocument/2006/bibliography"/>
  </ds:schemaRefs>
</ds:datastoreItem>
</file>

<file path=customXml/itemProps2.xml><?xml version="1.0" encoding="utf-8"?>
<ds:datastoreItem xmlns:ds="http://schemas.openxmlformats.org/officeDocument/2006/customXml" ds:itemID="{2C959ED8-B8EA-4C42-A7FB-A4E44F0D70E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Whitehorse</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Kloprogge</dc:creator>
  <cp:keywords/>
  <dc:description/>
  <cp:lastModifiedBy>Lee Paris</cp:lastModifiedBy>
  <cp:revision>2</cp:revision>
  <cp:lastPrinted>2021-01-06T23:36:00Z</cp:lastPrinted>
  <dcterms:created xsi:type="dcterms:W3CDTF">2024-06-30T22:53:00Z</dcterms:created>
  <dcterms:modified xsi:type="dcterms:W3CDTF">2024-06-30T22:53:00Z</dcterms:modified>
</cp:coreProperties>
</file>